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A44642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05.08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48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A44642">
        <w:rPr>
          <w:rFonts w:eastAsiaTheme="minorEastAsia"/>
          <w:sz w:val="26"/>
          <w:szCs w:val="26"/>
          <w:lang w:eastAsia="ru-RU"/>
        </w:rPr>
        <w:t>30000</w:t>
      </w:r>
      <w:r w:rsidR="006C6F23">
        <w:rPr>
          <w:rFonts w:eastAsiaTheme="minorEastAsia"/>
          <w:sz w:val="26"/>
          <w:szCs w:val="26"/>
          <w:lang w:eastAsia="ru-RU"/>
        </w:rPr>
        <w:t>(</w:t>
      </w:r>
      <w:r w:rsidR="00A44642">
        <w:rPr>
          <w:rFonts w:eastAsiaTheme="minorEastAsia"/>
          <w:sz w:val="26"/>
          <w:szCs w:val="26"/>
          <w:lang w:eastAsia="ru-RU"/>
        </w:rPr>
        <w:t>тридцать тысяч</w:t>
      </w:r>
      <w:r w:rsidR="006C6F23">
        <w:rPr>
          <w:rFonts w:eastAsiaTheme="minorEastAsia"/>
          <w:sz w:val="26"/>
          <w:szCs w:val="26"/>
          <w:lang w:eastAsia="ru-RU"/>
        </w:rPr>
        <w:t xml:space="preserve">) рублей на </w:t>
      </w:r>
      <w:r w:rsidR="00A44642">
        <w:rPr>
          <w:rFonts w:eastAsiaTheme="minorEastAsia"/>
          <w:sz w:val="26"/>
          <w:szCs w:val="26"/>
          <w:lang w:eastAsia="ru-RU"/>
        </w:rPr>
        <w:t>устройство спортивной площадки.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>
      <w:bookmarkStart w:id="0" w:name="_GoBack"/>
      <w:bookmarkEnd w:id="0"/>
    </w:p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A44642"/>
    <w:rsid w:val="00A511C5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2019-08-05T02:57:00Z</cp:lastPrinted>
  <dcterms:created xsi:type="dcterms:W3CDTF">2018-04-24T06:32:00Z</dcterms:created>
  <dcterms:modified xsi:type="dcterms:W3CDTF">2019-08-05T02:57:00Z</dcterms:modified>
</cp:coreProperties>
</file>