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EB0"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ОБРАЗОВАНИЯ «БАРСКОЕ»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EB0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EB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5EB0">
        <w:rPr>
          <w:rFonts w:ascii="Times New Roman" w:hAnsi="Times New Roman" w:cs="Times New Roman"/>
          <w:bCs/>
          <w:sz w:val="24"/>
          <w:szCs w:val="24"/>
        </w:rPr>
        <w:t>с. Бар                                                                                                           26.08.2019г.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B0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решение №112 от 01.11.2011</w:t>
      </w:r>
      <w:r w:rsidRPr="00A75EB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B0"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r>
        <w:rPr>
          <w:rFonts w:ascii="Times New Roman" w:hAnsi="Times New Roman" w:cs="Times New Roman"/>
          <w:sz w:val="24"/>
          <w:szCs w:val="24"/>
        </w:rPr>
        <w:t>и введении в действие</w:t>
      </w:r>
    </w:p>
    <w:p w:rsid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земельного налога на территории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СП «Барское»</w:t>
      </w:r>
      <w:r w:rsidRPr="00A75EB0">
        <w:rPr>
          <w:rFonts w:ascii="Times New Roman" w:hAnsi="Times New Roman" w:cs="Times New Roman"/>
          <w:sz w:val="24"/>
          <w:szCs w:val="24"/>
        </w:rPr>
        <w:t>»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EB0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законодательством, Совет депутатов муниципального образования сельского поселения «Барское» 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5EB0">
        <w:rPr>
          <w:rFonts w:ascii="Times New Roman" w:hAnsi="Times New Roman" w:cs="Times New Roman"/>
          <w:sz w:val="24"/>
          <w:szCs w:val="24"/>
        </w:rPr>
        <w:t>решил: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B0">
        <w:rPr>
          <w:rFonts w:ascii="Times New Roman" w:hAnsi="Times New Roman" w:cs="Times New Roman"/>
          <w:sz w:val="24"/>
          <w:szCs w:val="24"/>
        </w:rPr>
        <w:t>1.</w:t>
      </w:r>
      <w:r w:rsidR="00A41946">
        <w:rPr>
          <w:rFonts w:ascii="Times New Roman" w:hAnsi="Times New Roman" w:cs="Times New Roman"/>
          <w:sz w:val="24"/>
          <w:szCs w:val="24"/>
        </w:rPr>
        <w:t xml:space="preserve"> </w:t>
      </w:r>
      <w:r w:rsidRPr="00A75EB0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Положение о земельном налоге на территории МО СП «Барское», утвержденное </w:t>
      </w:r>
      <w:r w:rsidRPr="00A75EB0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75EB0">
        <w:rPr>
          <w:rFonts w:ascii="Times New Roman" w:hAnsi="Times New Roman" w:cs="Times New Roman"/>
          <w:sz w:val="24"/>
          <w:szCs w:val="24"/>
        </w:rPr>
        <w:t xml:space="preserve"> Сове</w:t>
      </w:r>
      <w:r>
        <w:rPr>
          <w:rFonts w:ascii="Times New Roman" w:hAnsi="Times New Roman" w:cs="Times New Roman"/>
          <w:sz w:val="24"/>
          <w:szCs w:val="24"/>
        </w:rPr>
        <w:t>та депутатов МО СП «Барское» №112 от 01.11.2011</w:t>
      </w:r>
      <w:r w:rsidRPr="00A75EB0">
        <w:rPr>
          <w:rFonts w:ascii="Times New Roman" w:hAnsi="Times New Roman" w:cs="Times New Roman"/>
          <w:sz w:val="24"/>
          <w:szCs w:val="24"/>
        </w:rPr>
        <w:t xml:space="preserve">г. «Об установлении </w:t>
      </w:r>
      <w:r>
        <w:rPr>
          <w:rFonts w:ascii="Times New Roman" w:hAnsi="Times New Roman" w:cs="Times New Roman"/>
          <w:sz w:val="24"/>
          <w:szCs w:val="24"/>
        </w:rPr>
        <w:t>и введении в действие земельного налога на территории</w:t>
      </w: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СП «Барское»</w:t>
      </w:r>
      <w:r w:rsidRPr="00A75EB0">
        <w:rPr>
          <w:rFonts w:ascii="Times New Roman" w:hAnsi="Times New Roman" w:cs="Times New Roman"/>
          <w:sz w:val="24"/>
          <w:szCs w:val="24"/>
        </w:rPr>
        <w:t>»:</w:t>
      </w:r>
    </w:p>
    <w:p w:rsidR="00A75EB0" w:rsidRPr="00A75EB0" w:rsidRDefault="00A75EB0" w:rsidP="00A75EB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дополнить подпунктом 6.1 следующего содержания:</w:t>
      </w:r>
    </w:p>
    <w:p w:rsidR="00A75EB0" w:rsidRDefault="00A75EB0" w:rsidP="00A75EB0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64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6A7065" w:rsidRPr="006A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подлежит уплате налогоплательщиками - физическими лицами в срок не позднее </w:t>
      </w:r>
      <w:r w:rsidR="006A70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7065" w:rsidRPr="006A7065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года, следующего за истекшим налоговым периодом</w:t>
      </w:r>
      <w:r w:rsidR="006A706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A41946" w:rsidRDefault="00A41946" w:rsidP="00A4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4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12 пункта 5 изложить в следующей редакции:</w:t>
      </w:r>
    </w:p>
    <w:p w:rsidR="00A41946" w:rsidRPr="00A41946" w:rsidRDefault="00A41946" w:rsidP="00A4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«</w:t>
      </w:r>
      <w:r w:rsidRPr="00A4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на налоговую льготу (уменьшение налоговой базы) в соответствии с </w:t>
      </w:r>
      <w:hyperlink r:id="rId5" w:history="1">
        <w:r w:rsidRPr="00A419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31</w:t>
        </w:r>
      </w:hyperlink>
      <w:r w:rsidRPr="00A4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и настоящим Положением, представляются в налоговые органы по месту нахождения земельного участка не позднее 31 декабря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1946" w:rsidRPr="00A41946" w:rsidRDefault="00A41946" w:rsidP="00A4194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1946">
        <w:rPr>
          <w:rFonts w:ascii="Times New Roman" w:eastAsia="Times New Roman" w:hAnsi="Times New Roman"/>
          <w:sz w:val="24"/>
          <w:szCs w:val="24"/>
        </w:rPr>
        <w:t>Опубликовать данное решение в газете «</w:t>
      </w:r>
      <w:proofErr w:type="gramStart"/>
      <w:r w:rsidRPr="00A41946">
        <w:rPr>
          <w:rFonts w:ascii="Times New Roman" w:eastAsia="Times New Roman" w:hAnsi="Times New Roman"/>
          <w:sz w:val="24"/>
          <w:szCs w:val="24"/>
        </w:rPr>
        <w:t xml:space="preserve">Земля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1946">
        <w:rPr>
          <w:rFonts w:ascii="Times New Roman" w:eastAsia="Times New Roman" w:hAnsi="Times New Roman"/>
          <w:sz w:val="24"/>
          <w:szCs w:val="24"/>
        </w:rPr>
        <w:t>мухоршибирская</w:t>
      </w:r>
      <w:proofErr w:type="spellEnd"/>
      <w:proofErr w:type="gramEnd"/>
      <w:r w:rsidRPr="00A41946">
        <w:rPr>
          <w:rFonts w:ascii="Times New Roman" w:eastAsia="Times New Roman" w:hAnsi="Times New Roman"/>
          <w:sz w:val="24"/>
          <w:szCs w:val="24"/>
        </w:rPr>
        <w:t>».</w:t>
      </w:r>
    </w:p>
    <w:p w:rsidR="00A41946" w:rsidRPr="00A41946" w:rsidRDefault="00A41946" w:rsidP="00A4194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1946">
        <w:rPr>
          <w:rFonts w:ascii="Times New Roman" w:eastAsia="Times New Roman" w:hAnsi="Times New Roman"/>
          <w:sz w:val="24"/>
          <w:szCs w:val="24"/>
        </w:rPr>
        <w:t>Данное решение вступает в силу со дня его опубликования.</w:t>
      </w:r>
    </w:p>
    <w:p w:rsidR="00A41946" w:rsidRPr="00A41946" w:rsidRDefault="00A41946" w:rsidP="00A4194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1946">
        <w:rPr>
          <w:rFonts w:ascii="Times New Roman" w:eastAsia="Times New Roman" w:hAnsi="Times New Roman"/>
          <w:sz w:val="24"/>
          <w:szCs w:val="24"/>
        </w:rPr>
        <w:t>Контроль за исполнением решения оставляю за собой.</w:t>
      </w:r>
    </w:p>
    <w:p w:rsidR="00A41946" w:rsidRPr="00A41946" w:rsidRDefault="00A41946" w:rsidP="00A41946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EB0">
        <w:rPr>
          <w:rFonts w:ascii="Times New Roman" w:hAnsi="Times New Roman" w:cs="Times New Roman"/>
          <w:sz w:val="24"/>
          <w:szCs w:val="24"/>
        </w:rPr>
        <w:t>Глава МО СП «</w:t>
      </w:r>
      <w:proofErr w:type="gramStart"/>
      <w:r w:rsidRPr="00A75EB0">
        <w:rPr>
          <w:rFonts w:ascii="Times New Roman" w:hAnsi="Times New Roman" w:cs="Times New Roman"/>
          <w:sz w:val="24"/>
          <w:szCs w:val="24"/>
        </w:rPr>
        <w:t xml:space="preserve">Барское»   </w:t>
      </w:r>
      <w:proofErr w:type="gramEnd"/>
      <w:r w:rsidRPr="00A75EB0">
        <w:rPr>
          <w:rFonts w:ascii="Times New Roman" w:hAnsi="Times New Roman" w:cs="Times New Roman"/>
          <w:sz w:val="24"/>
          <w:szCs w:val="24"/>
        </w:rPr>
        <w:t xml:space="preserve">                                А.В. Михалёв</w:t>
      </w:r>
    </w:p>
    <w:p w:rsidR="00A75EB0" w:rsidRPr="00A75EB0" w:rsidRDefault="00A75EB0" w:rsidP="00A75EB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249A" w:rsidRPr="006C0BB6" w:rsidRDefault="0002249A" w:rsidP="0002249A">
      <w:pPr>
        <w:spacing w:after="0" w:line="3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СОВЕТ ДЕПУТАТОВ</w:t>
      </w:r>
    </w:p>
    <w:p w:rsidR="0002249A" w:rsidRPr="006C0BB6" w:rsidRDefault="0002249A" w:rsidP="0002249A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сельского поселения «Барское Мухоршибирского района Республики Бурятия</w:t>
      </w:r>
    </w:p>
    <w:p w:rsidR="0002249A" w:rsidRPr="006C0BB6" w:rsidRDefault="0002249A" w:rsidP="0002249A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2249A" w:rsidRPr="006C0BB6" w:rsidRDefault="0002249A" w:rsidP="0002249A">
      <w:pPr>
        <w:spacing w:after="0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Индекс 671346, Республика Бурятия, район, село Бар, ул.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6C0B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Ленина № 85,</w:t>
      </w:r>
    </w:p>
    <w:p w:rsidR="0002249A" w:rsidRPr="006C0BB6" w:rsidRDefault="0002249A" w:rsidP="0002249A">
      <w:pPr>
        <w:spacing w:after="0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Телефон/факс (код населенного пункта) 28-7-69,30143</w:t>
      </w:r>
    </w:p>
    <w:p w:rsidR="0002249A" w:rsidRPr="006C0BB6" w:rsidRDefault="0002249A" w:rsidP="0002249A">
      <w:pPr>
        <w:spacing w:after="0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2249A" w:rsidRPr="006C0BB6" w:rsidRDefault="0002249A" w:rsidP="0002249A">
      <w:pPr>
        <w:spacing w:after="0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02249A" w:rsidRPr="006C0BB6" w:rsidRDefault="0002249A" w:rsidP="0002249A">
      <w:pPr>
        <w:spacing w:after="0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2249A" w:rsidRPr="006C0BB6" w:rsidRDefault="0002249A" w:rsidP="0002249A">
      <w:pPr>
        <w:spacing w:after="0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Село Бар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C0B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№ 112              от 01 ноября 2011г.</w:t>
      </w:r>
    </w:p>
    <w:p w:rsidR="0002249A" w:rsidRPr="006C0BB6" w:rsidRDefault="0002249A" w:rsidP="0002249A">
      <w:pPr>
        <w:spacing w:after="0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2249A" w:rsidRPr="006C0BB6" w:rsidRDefault="0002249A" w:rsidP="0002249A">
      <w:pPr>
        <w:spacing w:after="0" w:line="36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установлении и введении в действие земельного налога на территории муниципального образования СП «Барское»</w:t>
      </w:r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 </w:t>
      </w:r>
      <w:hyperlink r:id="rId6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Решения от 12.04.2012г. № 133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 </w:t>
      </w:r>
      <w:hyperlink r:id="rId7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Решения от 17.06.2014г. № 37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 </w:t>
      </w:r>
      <w:hyperlink r:id="rId8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Решения от 11.04.2016г. № 86)</w:t>
        </w:r>
      </w:hyperlink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 </w:t>
      </w:r>
      <w:hyperlink r:id="rId9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Решения от 30.03.2018г. № 131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(в р</w:t>
      </w:r>
      <w:r w:rsidR="0005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едакции </w:t>
      </w:r>
      <w:r w:rsidR="00056105" w:rsidRPr="0005610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Решения от 26.08.2019г.</w:t>
      </w:r>
      <w:r w:rsidRPr="0005610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№ 27</w:t>
      </w:r>
      <w:r w:rsidR="0005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0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12 и 387 Налогового кодекса Российской Федерации,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57 Федерального закона от 6 октября2003г. № 131 – ФЗ «Об общих принципах организации местного самоуправления в Российской Федерации» 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 МО СП «Барское»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 на территории муниципального образования СП «Барское» земельный налог и ввести его в действие с 01 января 2012г.;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Положение о земельном налоге на территории муниципального образования СП «Барское» Мухоршибирского района (согласно приложению);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 01 января 2012г., но не ранее по истечении одного месяца со дня официального опубликования.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Признать решения </w:t>
      </w:r>
      <w:hyperlink r:id="rId12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36 от 22.08.2009г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 установлении и введении в действие земельного налога на территории муниципального образования СП «Барское», </w:t>
      </w:r>
      <w:hyperlink r:id="rId13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96 от 18.01.2011г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0B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и дополнений в решение № 36 от 22.08.2009г. «Об установлении и введении в действие земельного налога на территории муниципального образования «Барское» утратившими силу.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Обнародовать данное решение в средствах массовой информации не позднее 5 дней после его подписания.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срок не позднее 3 дней с момента подписания направить настоящее решение в межрайонную инспекцию ФНС России по Республике Бурятия № 5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Контроль за исполнением настоящего решения оставляю за собой.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«Барское» Л.И. Гороховская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276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02249A" w:rsidRPr="006C0BB6" w:rsidRDefault="0002249A" w:rsidP="0002249A">
      <w:pPr>
        <w:spacing w:after="0" w:line="276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02249A" w:rsidRPr="006C0BB6" w:rsidRDefault="0002249A" w:rsidP="0002249A">
      <w:pPr>
        <w:spacing w:after="0" w:line="276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 СП «Барское»</w:t>
      </w:r>
    </w:p>
    <w:p w:rsidR="0002249A" w:rsidRPr="006C0BB6" w:rsidRDefault="0002249A" w:rsidP="0002249A">
      <w:pPr>
        <w:spacing w:after="0" w:line="276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01.11.2011г. № 116</w:t>
      </w:r>
    </w:p>
    <w:p w:rsidR="0002249A" w:rsidRPr="006C0BB6" w:rsidRDefault="0002249A" w:rsidP="0002249A">
      <w:pPr>
        <w:spacing w:after="0" w:line="276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Положение</w:t>
      </w:r>
    </w:p>
    <w:p w:rsidR="0002249A" w:rsidRPr="006C0BB6" w:rsidRDefault="0002249A" w:rsidP="0002249A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 земельном налоге на территории муниципального образования СП «Барское»</w:t>
      </w:r>
    </w:p>
    <w:p w:rsidR="0002249A" w:rsidRPr="006C0BB6" w:rsidRDefault="0002249A" w:rsidP="0002249A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02249A" w:rsidRPr="006C0BB6" w:rsidRDefault="0002249A" w:rsidP="0002249A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1.Общие положения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1.Настоящее Положение в соответствии с </w:t>
      </w:r>
      <w:hyperlink r:id="rId14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главой 31 Налогового кодекса Российской федерации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 на территории муниципального образования СП «Барское» ставки земельного налога (далее – налог) порядок и сроки уплаты налога, а также налоговые льготы по налогу, основания и порядок их применения.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2.Налоговый период. Отчетный период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Налоговым периодом признается календарный год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Отчетными периодами для налогоплательщиков – организаций признаются первый квартал, второй квартал и третий квартал</w:t>
      </w:r>
      <w:r w:rsidRPr="006C0B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календарного года.</w:t>
      </w:r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 </w:t>
      </w:r>
      <w:hyperlink r:id="rId15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Решения от 30.03.2018г. № 131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3.Налоговые ставки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4.Налоговые ставки устанавливаются в следующих размерах: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- 0,3 процента от налогооблагаемой базы в отношении земельных участков, занятых жилищным фондом и объектами инженерной инфраструктуры жилищно-коммунального комплекса (за исключением доли в праве на земельный участок, приходящийся на объект, не относящийся к жилищному фонду и к объектам инженерной инфраструктуры жилищно-коммунального комплекса) или приобретенных (предоставленных) для жилищного строительства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- 0,3 % от налогооблагаемой базы в отношении земельных участков, приобретенных (предоставленных) для личного подсобного хозяйства, садоводства, огородничества или животноводства, а также дачного хозяйства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- 0,3 % от налогооблагаемой базы в отношении земельных участков, отнесенных к землям сельскохозяйственного назначения или к землям в составе зон сельскохозяйственного использования в поселениях и используемых для сельскохозяйственного производства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- 1,5 % от налоговой базы в отношении прочих земельных участков </w:t>
      </w:r>
      <w:proofErr w:type="gramStart"/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ИП</w:t>
      </w:r>
      <w:proofErr w:type="gramEnd"/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ОАО)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49A" w:rsidRPr="006C0BB6" w:rsidRDefault="0002249A" w:rsidP="0002249A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 . Порядок и сроки уплаты налогов и авансовых платежей по налогу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Уплата авансовых платежей по налогу производится налогоплательщиками - организациями в течение налогового периода в срок не позднее последнего числа месяца, следующим за истекшим отчетным периодом.</w:t>
      </w:r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 </w:t>
      </w:r>
      <w:hyperlink r:id="rId16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Решения от 30.03.2018г. № 131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Налог, подлежащий к уплате по итогам налогового периода, уплачивается налогоплательщиками-организациями не позднее 2 февраля года, следующего за истекшим налоговым периодом.</w:t>
      </w:r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 </w:t>
      </w:r>
      <w:hyperlink r:id="rId17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Решения от 11.04.2016г. № 86)</w:t>
        </w:r>
      </w:hyperlink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 </w:t>
      </w:r>
      <w:hyperlink r:id="rId18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Решения от 30.03.2018г. № 131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(п. 7-9 утратили силу </w:t>
      </w:r>
      <w:hyperlink r:id="rId19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Решением от 30.03.2018г. № 131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056105" w:rsidRPr="006A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подлежит уплате налогоплательщиками - физическими лицами в срок не позднее </w:t>
      </w:r>
      <w:r w:rsidR="000561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6105" w:rsidRPr="006A7065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года, следующего за истекшим налоговым периодом</w:t>
      </w:r>
      <w:r w:rsidR="00056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105" w:rsidRDefault="00056105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редакции </w:t>
      </w:r>
      <w:r w:rsidRPr="0005610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Решения от 26.08.2019г. № 27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B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5.Налоговые льготы, основания и порядок их применения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Освобождаются от уплаты земельного налога: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Бюджетные учреждения и организации, полностью или частично финансируемые из местного бюджета.</w:t>
      </w:r>
    </w:p>
    <w:p w:rsidR="0002249A" w:rsidRPr="006C0BB6" w:rsidRDefault="0002249A" w:rsidP="00022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Уменьшение налоговой базы (налоговый вычет) производится в отношении одного земельного участка по выбору налогоплательщика на основании уведомления о выбранном земельном участке.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выбранном земельном участке может быть представлено налогоплательщиком в налоговый орган по своему выбору. При непредставлении такого уведомления налоговый вычет предоставляется в отношении земельного участка с максимально исчисленной суммой земельного налога.</w:t>
      </w:r>
    </w:p>
    <w:p w:rsidR="0002249A" w:rsidRPr="006C0BB6" w:rsidRDefault="0002249A" w:rsidP="0002249A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 </w:t>
      </w:r>
      <w:hyperlink r:id="rId20" w:tgtFrame="_blank" w:history="1">
        <w:r w:rsidRPr="006C0B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Решения от 30.03.2018г. № 131</w:t>
        </w:r>
      </w:hyperlink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49A" w:rsidRPr="006C0BB6" w:rsidRDefault="0002249A" w:rsidP="0002249A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056105" w:rsidRPr="0005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105" w:rsidRPr="00A4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на налоговую льготу (уменьшение налоговой базы) в соответствии с </w:t>
      </w:r>
      <w:hyperlink r:id="rId21" w:history="1">
        <w:r w:rsidR="00056105" w:rsidRPr="00A419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31</w:t>
        </w:r>
      </w:hyperlink>
      <w:r w:rsidR="00056105" w:rsidRPr="00A4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и настоящим Положением, представляются в налоговые органы по месту нахождения земельного участка не позднее 31 декабря года</w:t>
      </w:r>
      <w:r w:rsidRPr="006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249A" w:rsidRPr="006C0BB6" w:rsidRDefault="00056105" w:rsidP="00022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редакции </w:t>
      </w:r>
      <w:r w:rsidRPr="0005610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Решения от 26.08.2019г. № 27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02249A" w:rsidRDefault="0002249A" w:rsidP="0002249A"/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B0" w:rsidRPr="00A75EB0" w:rsidRDefault="00A75EB0" w:rsidP="00A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7B98" w:rsidRDefault="00067B98"/>
    <w:sectPr w:rsidR="0006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6357"/>
    <w:multiLevelType w:val="multilevel"/>
    <w:tmpl w:val="B3428D8A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1" w15:restartNumberingAfterBreak="0">
    <w:nsid w:val="42F629E0"/>
    <w:multiLevelType w:val="hybridMultilevel"/>
    <w:tmpl w:val="14C2ADFA"/>
    <w:lvl w:ilvl="0" w:tplc="F7BC950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A7"/>
    <w:rsid w:val="0002249A"/>
    <w:rsid w:val="00042538"/>
    <w:rsid w:val="00056105"/>
    <w:rsid w:val="00067B98"/>
    <w:rsid w:val="000D099F"/>
    <w:rsid w:val="00500B67"/>
    <w:rsid w:val="00586466"/>
    <w:rsid w:val="006A7065"/>
    <w:rsid w:val="008B67B1"/>
    <w:rsid w:val="00A41946"/>
    <w:rsid w:val="00A75EB0"/>
    <w:rsid w:val="00AE3D33"/>
    <w:rsid w:val="00D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D7F8-DF63-4E88-9E92-4FF4077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500B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00B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5EB0"/>
    <w:pPr>
      <w:ind w:left="720"/>
      <w:contextualSpacing/>
    </w:pPr>
  </w:style>
  <w:style w:type="paragraph" w:customStyle="1" w:styleId="1">
    <w:name w:val="Абзац списка1"/>
    <w:basedOn w:val="a"/>
    <w:rsid w:val="00A4194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445E65A-ADF7-4E31-9C7D-A3787E1F7683" TargetMode="External"/><Relationship Id="rId13" Type="http://schemas.openxmlformats.org/officeDocument/2006/relationships/hyperlink" Target="http://pravo.minjust.ru:8080/bigs/showDocument.html?id=23C381E9-8079-4FC4-AF80-598ED5265B91" TargetMode="External"/><Relationship Id="rId18" Type="http://schemas.openxmlformats.org/officeDocument/2006/relationships/hyperlink" Target="http://pravo.minjust.ru:8080/bigs/showDocument.html?id=1260E4AF-6D5A-4952-B0E0-648B206B041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BEDEA066BBD4C98A6513202195615CE5B0C5321718B1A323FA9EA4ACCDA3C8789F01D3904419N4J" TargetMode="External"/><Relationship Id="rId7" Type="http://schemas.openxmlformats.org/officeDocument/2006/relationships/hyperlink" Target="http://pravo.minjust.ru:8080/bigs/showDocument.html?id=D42D9D3E-E41F-4B69-B5A3-D06BE6E5B3E2" TargetMode="External"/><Relationship Id="rId12" Type="http://schemas.openxmlformats.org/officeDocument/2006/relationships/hyperlink" Target="http://pravo.minjust.ru:8080/bigs/showDocument.html?id=05D72DCF-16A7-477C-B5E2-ED1342933DD5" TargetMode="External"/><Relationship Id="rId17" Type="http://schemas.openxmlformats.org/officeDocument/2006/relationships/hyperlink" Target="http://pravo.minjust.ru:8080/bigs/showDocument.html?id=8445E65A-ADF7-4E31-9C7D-A3787E1F7683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?id=1260E4AF-6D5A-4952-B0E0-648B206B041B" TargetMode="External"/><Relationship Id="rId20" Type="http://schemas.openxmlformats.org/officeDocument/2006/relationships/hyperlink" Target="http://pravo.minjust.ru:8080/bigs/showDocument.html?id=1260E4AF-6D5A-4952-B0E0-648B206B041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33FA12C5-5359-4E86-B81C-CBFC9D71959C" TargetMode="External"/><Relationship Id="rId11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consultantplus://offline/ref=1DBEDEA066BBD4C98A6513202195615CE5B0C5321718B1A323FA9EA4ACCDA3C8789F01D3904419N4J" TargetMode="External"/><Relationship Id="rId15" Type="http://schemas.openxmlformats.org/officeDocument/2006/relationships/hyperlink" Target="http://pravo.minjust.ru:8080/bigs/showDocument.html?id=1260E4AF-6D5A-4952-B0E0-648B206B041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minjust.ru:8080/bigs/showDocument.html?id=F7DE1846-3C6A-47AB-B440-B8E4CEA90C68" TargetMode="External"/><Relationship Id="rId19" Type="http://schemas.openxmlformats.org/officeDocument/2006/relationships/hyperlink" Target="http://pravo.minjust.ru:8080/bigs/showDocument.html?id=1260E4AF-6D5A-4952-B0E0-648B206B04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1260E4AF-6D5A-4952-B0E0-648B206B041B" TargetMode="External"/><Relationship Id="rId14" Type="http://schemas.openxmlformats.org/officeDocument/2006/relationships/hyperlink" Target="http://pravo.minjust.ru:8080/bigs/showDocument.html?id=F7DE1846-3C6A-47AB-B440-B8E4CEA90C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2019-07-25T05:32:00Z</dcterms:created>
  <dcterms:modified xsi:type="dcterms:W3CDTF">2019-08-27T02:12:00Z</dcterms:modified>
</cp:coreProperties>
</file>