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64" w:rsidRDefault="001B6F64" w:rsidP="001B6F6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МУНИЦИПАЛЬНОЕ ОБРАЗОВАНИЕ </w:t>
      </w:r>
    </w:p>
    <w:p w:rsidR="001B6F64" w:rsidRDefault="001B6F64" w:rsidP="001B6F6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СЕЛЬСКОЕ ПОСЕЛЕНИЕ «ХАРАШИБИРСКОЕ» </w:t>
      </w:r>
    </w:p>
    <w:p w:rsidR="001B6F64" w:rsidRDefault="001B6F64" w:rsidP="001B6F64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МУХОРШИБИРСКОГО РАЙОНА РЕСПУБЛИКИ БУРЯТИЯ</w:t>
      </w:r>
    </w:p>
    <w:p w:rsidR="001B6F64" w:rsidRDefault="001B6F64" w:rsidP="001B6F6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Индекс 671350, Республика Бурятия, </w:t>
      </w:r>
      <w:proofErr w:type="spellStart"/>
      <w:r>
        <w:rPr>
          <w:rFonts w:eastAsia="Calibri"/>
          <w:b/>
          <w:lang w:eastAsia="en-US"/>
        </w:rPr>
        <w:t>Мухоршибирский</w:t>
      </w:r>
      <w:proofErr w:type="spellEnd"/>
      <w:r>
        <w:rPr>
          <w:rFonts w:eastAsia="Calibri"/>
          <w:b/>
          <w:lang w:eastAsia="en-US"/>
        </w:rPr>
        <w:t xml:space="preserve"> район, </w:t>
      </w:r>
    </w:p>
    <w:p w:rsidR="001B6F64" w:rsidRDefault="001B6F64" w:rsidP="001B6F6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с. </w:t>
      </w:r>
      <w:proofErr w:type="spellStart"/>
      <w:r>
        <w:rPr>
          <w:rFonts w:eastAsia="Calibri"/>
          <w:b/>
          <w:lang w:eastAsia="en-US"/>
        </w:rPr>
        <w:t>Харашибирь</w:t>
      </w:r>
      <w:proofErr w:type="spellEnd"/>
      <w:r>
        <w:rPr>
          <w:rFonts w:eastAsia="Calibri"/>
          <w:b/>
          <w:lang w:eastAsia="en-US"/>
        </w:rPr>
        <w:t>, ул. В. Иванова д</w:t>
      </w:r>
      <w:r w:rsidR="006B616E">
        <w:rPr>
          <w:rFonts w:eastAsia="Calibri"/>
          <w:b/>
          <w:lang w:eastAsia="en-US"/>
        </w:rPr>
        <w:t>ом 36, телефон/факс 8 (30143) 28</w:t>
      </w:r>
      <w:r>
        <w:rPr>
          <w:rFonts w:eastAsia="Calibri"/>
          <w:b/>
          <w:lang w:eastAsia="en-US"/>
        </w:rPr>
        <w:t>-592</w:t>
      </w:r>
    </w:p>
    <w:p w:rsidR="001B6F64" w:rsidRDefault="001B6F64" w:rsidP="001B6F64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B6F64" w:rsidRDefault="001B6F64" w:rsidP="001B6F64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B6F64" w:rsidRDefault="001B6F64" w:rsidP="001B6F64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B6F64" w:rsidRDefault="001B6F64" w:rsidP="001B6F64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B6F64" w:rsidRDefault="00D52896" w:rsidP="001B6F64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66477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64776">
        <w:rPr>
          <w:rFonts w:ascii="Times New Roman" w:hAnsi="Times New Roman" w:cs="Times New Roman"/>
          <w:sz w:val="24"/>
          <w:szCs w:val="24"/>
          <w:u w:val="single"/>
        </w:rPr>
        <w:t xml:space="preserve">  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 </w:t>
      </w:r>
      <w:r w:rsidR="001B6F64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1B6F64"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="00664776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1B6F64" w:rsidRDefault="001B6F64" w:rsidP="001B6F64">
      <w:pPr>
        <w:pStyle w:val="ConsPlusTitl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</w:p>
    <w:p w:rsidR="001B6F64" w:rsidRDefault="001B6F64" w:rsidP="001B6F64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 социально-экономического развития</w:t>
      </w:r>
    </w:p>
    <w:p w:rsidR="001B6F64" w:rsidRDefault="001B6F64" w:rsidP="001B6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сельского поселения</w:t>
      </w:r>
    </w:p>
    <w:p w:rsidR="001B6F64" w:rsidRDefault="001B6F64" w:rsidP="001B6F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на период до 2024 года</w:t>
      </w:r>
    </w:p>
    <w:p w:rsidR="001B6F64" w:rsidRDefault="001B6F64" w:rsidP="001B6F64">
      <w:pPr>
        <w:rPr>
          <w:b/>
          <w:sz w:val="28"/>
          <w:szCs w:val="28"/>
        </w:rPr>
      </w:pPr>
    </w:p>
    <w:p w:rsidR="001B6F64" w:rsidRDefault="001B6F64" w:rsidP="00A213E4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Показатели прогноза социально-экономического развития муниципального образования сельского поселения «</w:t>
      </w:r>
      <w:proofErr w:type="spellStart"/>
      <w:r>
        <w:rPr>
          <w:sz w:val="28"/>
        </w:rPr>
        <w:t>Харашибирское</w:t>
      </w:r>
      <w:proofErr w:type="spellEnd"/>
      <w:r>
        <w:rPr>
          <w:sz w:val="28"/>
        </w:rPr>
        <w:t>» определены исходя их анализа социально-экономического развития территории поселения за предшествующий период и приоритетных направлений Программы социально-экономического развития МО С</w:t>
      </w:r>
      <w:r w:rsidR="00A213E4">
        <w:rPr>
          <w:sz w:val="28"/>
        </w:rPr>
        <w:t>П «</w:t>
      </w:r>
      <w:proofErr w:type="spellStart"/>
      <w:r w:rsidR="00A213E4">
        <w:rPr>
          <w:sz w:val="28"/>
        </w:rPr>
        <w:t>Харашибирское</w:t>
      </w:r>
      <w:proofErr w:type="spellEnd"/>
      <w:r w:rsidR="00A213E4">
        <w:rPr>
          <w:sz w:val="28"/>
        </w:rPr>
        <w:t>» на 2016 – 2019</w:t>
      </w:r>
      <w:r>
        <w:rPr>
          <w:sz w:val="28"/>
        </w:rPr>
        <w:t xml:space="preserve"> гг. и на период до 2024 года.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ab/>
        <w:t>Показатели прогноза являются ориентирами социально-экономического развития на среднесрочный период для  муниципального образования «</w:t>
      </w:r>
      <w:proofErr w:type="spellStart"/>
      <w:r>
        <w:rPr>
          <w:sz w:val="28"/>
        </w:rPr>
        <w:t>Харашибирское</w:t>
      </w:r>
      <w:proofErr w:type="spellEnd"/>
      <w:r>
        <w:rPr>
          <w:sz w:val="28"/>
        </w:rPr>
        <w:t>» и основой для разработки проекта бюджета муниципального образования сельского поселения «</w:t>
      </w:r>
      <w:proofErr w:type="spellStart"/>
      <w:r>
        <w:rPr>
          <w:sz w:val="28"/>
        </w:rPr>
        <w:t>Харашибирское</w:t>
      </w:r>
      <w:proofErr w:type="spellEnd"/>
      <w:r>
        <w:rPr>
          <w:sz w:val="28"/>
        </w:rPr>
        <w:t>» на 2019 и плановый период 2020-2021 годов.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ab/>
        <w:t>Определяющими факторами экономического роста муниципального образования сельского поселения «</w:t>
      </w:r>
      <w:proofErr w:type="spellStart"/>
      <w:r>
        <w:rPr>
          <w:sz w:val="28"/>
        </w:rPr>
        <w:t>Харашибирское</w:t>
      </w:r>
      <w:proofErr w:type="spellEnd"/>
      <w:r>
        <w:rPr>
          <w:sz w:val="28"/>
        </w:rPr>
        <w:t>» на 2019 – 2024 гг. будет являться дальнейшее развитие личного подсобного хозяйства,  малого бизнеса.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ab/>
        <w:t>Валовая продукция сельского хозяйства в 2019 г. прогнозируется  с небольшим ростом к уровню 2018г. 100,2%,  на среднесрочный период до 2024г. прирост объемов прогнозируется  на 103</w:t>
      </w:r>
      <w:r w:rsidR="000F23BB">
        <w:rPr>
          <w:sz w:val="28"/>
        </w:rPr>
        <w:t>,2</w:t>
      </w:r>
      <w:r>
        <w:rPr>
          <w:sz w:val="28"/>
        </w:rPr>
        <w:t>%.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ab/>
        <w:t>Рост розничного товарооборота в 2019г. ожидается на уровне 102</w:t>
      </w:r>
      <w:r w:rsidR="000F23BB">
        <w:rPr>
          <w:sz w:val="28"/>
        </w:rPr>
        <w:t>,2</w:t>
      </w:r>
      <w:r>
        <w:rPr>
          <w:sz w:val="28"/>
        </w:rPr>
        <w:t>%, прирост розничного товарооборота на среднесрочный период прогнозируется 102,7%.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ab/>
        <w:t>На основании ФЗ – 131 «Об общих принципах местного самоуправления в РФ»,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>ФЗ – 115 «О государственном прогнозировании и программах социально-экономического развития РФ»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 xml:space="preserve">            ПОСТАНОВЛЯЮ: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lastRenderedPageBreak/>
        <w:tab/>
        <w:t>1. Утвердить показатели прогноза социально-экономического развития муниципального образования «</w:t>
      </w:r>
      <w:proofErr w:type="spellStart"/>
      <w:r>
        <w:rPr>
          <w:sz w:val="28"/>
        </w:rPr>
        <w:t>Харашибирское</w:t>
      </w:r>
      <w:proofErr w:type="spellEnd"/>
      <w:r>
        <w:rPr>
          <w:sz w:val="28"/>
        </w:rPr>
        <w:t>» на период до 2024 года.</w:t>
      </w:r>
    </w:p>
    <w:p w:rsidR="001B6F64" w:rsidRDefault="001B6F64" w:rsidP="00A213E4">
      <w:pPr>
        <w:jc w:val="both"/>
        <w:rPr>
          <w:sz w:val="28"/>
        </w:rPr>
      </w:pPr>
      <w:r>
        <w:rPr>
          <w:sz w:val="28"/>
        </w:rPr>
        <w:tab/>
        <w:t>2. Обнародовать настоящее Постановление на информационных стендах администрации МО СП «</w:t>
      </w:r>
      <w:proofErr w:type="spellStart"/>
      <w:r>
        <w:rPr>
          <w:sz w:val="28"/>
        </w:rPr>
        <w:t>Харашибирское</w:t>
      </w:r>
      <w:proofErr w:type="spellEnd"/>
      <w:r>
        <w:rPr>
          <w:sz w:val="28"/>
        </w:rPr>
        <w:t>».</w:t>
      </w:r>
    </w:p>
    <w:p w:rsidR="001B6F64" w:rsidRDefault="00A213E4" w:rsidP="00A213E4">
      <w:pPr>
        <w:jc w:val="both"/>
        <w:rPr>
          <w:sz w:val="28"/>
        </w:rPr>
      </w:pPr>
      <w:r>
        <w:rPr>
          <w:sz w:val="28"/>
        </w:rPr>
        <w:tab/>
        <w:t>3</w:t>
      </w:r>
      <w:r w:rsidR="001B6F64">
        <w:rPr>
          <w:sz w:val="28"/>
        </w:rPr>
        <w:t xml:space="preserve">. </w:t>
      </w:r>
      <w:proofErr w:type="gramStart"/>
      <w:r w:rsidR="001B6F64">
        <w:rPr>
          <w:sz w:val="28"/>
        </w:rPr>
        <w:t>Контроль за</w:t>
      </w:r>
      <w:proofErr w:type="gramEnd"/>
      <w:r w:rsidR="001B6F64">
        <w:rPr>
          <w:sz w:val="28"/>
        </w:rPr>
        <w:t xml:space="preserve"> исполнением настоящего Постановления оставляю за собой.</w:t>
      </w:r>
    </w:p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Е.А. Иванов</w:t>
      </w:r>
    </w:p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1B6F64" w:rsidRDefault="001B6F64" w:rsidP="001B6F64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F64"/>
    <w:rsid w:val="000F23BB"/>
    <w:rsid w:val="001B6F64"/>
    <w:rsid w:val="00501637"/>
    <w:rsid w:val="0052595A"/>
    <w:rsid w:val="00664776"/>
    <w:rsid w:val="006B616E"/>
    <w:rsid w:val="008D6C86"/>
    <w:rsid w:val="008E3B94"/>
    <w:rsid w:val="00A213E4"/>
    <w:rsid w:val="00A34CAA"/>
    <w:rsid w:val="00B1570F"/>
    <w:rsid w:val="00C539D1"/>
    <w:rsid w:val="00CA6960"/>
    <w:rsid w:val="00D52896"/>
    <w:rsid w:val="00E1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F6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B6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2019-01-29T06:42:00Z</dcterms:created>
  <dcterms:modified xsi:type="dcterms:W3CDTF">2019-09-16T03:36:00Z</dcterms:modified>
</cp:coreProperties>
</file>