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B4" w:rsidRPr="00E00EB4" w:rsidRDefault="00E00EB4" w:rsidP="00E00E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EB4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«НИКОЛЬСКОЕ» МУХОРШИБИРСКОГО РАЙОНА РЕСПУБЛИКИ БУРЯТИЯ  (СЕЛЬСКОЕ ПОСЕЛЕНИЕ) </w:t>
      </w:r>
    </w:p>
    <w:p w:rsidR="00E00EB4" w:rsidRPr="00E00EB4" w:rsidRDefault="00E00EB4" w:rsidP="00E00E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EB4" w:rsidRPr="00E00EB4" w:rsidRDefault="00E00EB4" w:rsidP="00E00E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EB4" w:rsidRPr="00E00EB4" w:rsidRDefault="00E00EB4" w:rsidP="00E00E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EB4" w:rsidRPr="00E00EB4" w:rsidRDefault="00E00EB4" w:rsidP="00E00E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EB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00EB4" w:rsidRPr="00E00EB4" w:rsidRDefault="00E00EB4" w:rsidP="00E00E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EB4" w:rsidRPr="00E00EB4" w:rsidRDefault="00E00EB4" w:rsidP="00E00EB4">
      <w:pPr>
        <w:pStyle w:val="a3"/>
        <w:tabs>
          <w:tab w:val="left" w:pos="708"/>
        </w:tabs>
        <w:rPr>
          <w:szCs w:val="28"/>
        </w:rPr>
      </w:pPr>
    </w:p>
    <w:p w:rsidR="00E00EB4" w:rsidRPr="00E00EB4" w:rsidRDefault="00E00EB4" w:rsidP="00E00EB4">
      <w:pPr>
        <w:pStyle w:val="a3"/>
        <w:tabs>
          <w:tab w:val="left" w:pos="708"/>
        </w:tabs>
        <w:rPr>
          <w:szCs w:val="28"/>
        </w:rPr>
      </w:pPr>
    </w:p>
    <w:p w:rsidR="00E00EB4" w:rsidRPr="00E00EB4" w:rsidRDefault="00E00EB4" w:rsidP="00E00EB4">
      <w:pPr>
        <w:pStyle w:val="a3"/>
        <w:tabs>
          <w:tab w:val="left" w:pos="708"/>
        </w:tabs>
        <w:rPr>
          <w:szCs w:val="28"/>
          <w:u w:val="single"/>
        </w:rPr>
      </w:pPr>
      <w:r w:rsidRPr="00E00EB4">
        <w:rPr>
          <w:szCs w:val="28"/>
        </w:rPr>
        <w:t xml:space="preserve">  от 05.12. 2019 г.                           № 32</w:t>
      </w:r>
    </w:p>
    <w:p w:rsidR="00E00EB4" w:rsidRPr="00E00EB4" w:rsidRDefault="00E00EB4" w:rsidP="00E00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EB4">
        <w:rPr>
          <w:rFonts w:ascii="Times New Roman" w:hAnsi="Times New Roman" w:cs="Times New Roman"/>
          <w:sz w:val="28"/>
          <w:szCs w:val="28"/>
        </w:rPr>
        <w:t xml:space="preserve">      с. Никольск</w:t>
      </w:r>
    </w:p>
    <w:p w:rsidR="00E00EB4" w:rsidRPr="00E00EB4" w:rsidRDefault="00E00EB4" w:rsidP="00E00E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0EB4" w:rsidRPr="00E00EB4" w:rsidRDefault="00E00EB4" w:rsidP="00E00E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0EB4" w:rsidRPr="00E00EB4" w:rsidRDefault="00E00EB4" w:rsidP="00E00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EB4">
        <w:rPr>
          <w:rFonts w:ascii="Times New Roman" w:hAnsi="Times New Roman" w:cs="Times New Roman"/>
          <w:sz w:val="28"/>
          <w:szCs w:val="28"/>
        </w:rPr>
        <w:t>Об обеспечении доступом</w:t>
      </w:r>
    </w:p>
    <w:p w:rsidR="00E00EB4" w:rsidRPr="00E00EB4" w:rsidRDefault="00E00EB4" w:rsidP="00E00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EB4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</w:p>
    <w:p w:rsidR="00E00EB4" w:rsidRPr="00E00EB4" w:rsidRDefault="00E00EB4" w:rsidP="00E00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0EB4" w:rsidRPr="00E00EB4" w:rsidRDefault="00E00EB4" w:rsidP="00E00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0EB4" w:rsidRPr="00E00EB4" w:rsidRDefault="00E00EB4" w:rsidP="00E00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0EB4">
        <w:rPr>
          <w:rFonts w:ascii="Times New Roman" w:hAnsi="Times New Roman" w:cs="Times New Roman"/>
          <w:sz w:val="28"/>
          <w:szCs w:val="28"/>
        </w:rPr>
        <w:t xml:space="preserve">   Администрация муниципального образования сельское поселение «Никольское» постановляет:</w:t>
      </w:r>
    </w:p>
    <w:p w:rsidR="00E00EB4" w:rsidRPr="00E00EB4" w:rsidRDefault="00E00EB4" w:rsidP="00E00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0EB4" w:rsidRPr="00E00EB4" w:rsidRDefault="00E00EB4" w:rsidP="00E00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0EB4">
        <w:rPr>
          <w:rFonts w:ascii="Times New Roman" w:hAnsi="Times New Roman" w:cs="Times New Roman"/>
          <w:sz w:val="28"/>
          <w:szCs w:val="28"/>
        </w:rPr>
        <w:t xml:space="preserve"> Использовать земельные участки с кадастровым номером 03:14:370103:207, 03:14:370103:328 </w:t>
      </w:r>
      <w:proofErr w:type="gramStart"/>
      <w:r w:rsidRPr="00E00EB4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E00EB4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собственности,  для обеспечения доступом образуемого земельного участка расположенного по адресу: Республика Бурятия  Мухоршибирский район, МО СП «Никольское», участок  б/</w:t>
      </w:r>
      <w:proofErr w:type="spellStart"/>
      <w:proofErr w:type="gramStart"/>
      <w:r w:rsidRPr="00E00EB4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E00EB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00EB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00EB4">
        <w:rPr>
          <w:rFonts w:ascii="Times New Roman" w:hAnsi="Times New Roman" w:cs="Times New Roman"/>
          <w:sz w:val="28"/>
          <w:szCs w:val="28"/>
        </w:rPr>
        <w:t xml:space="preserve"> землям общего пользования согласно схеме представленной в межевом плане.</w:t>
      </w:r>
      <w:bookmarkStart w:id="0" w:name="_GoBack"/>
      <w:bookmarkEnd w:id="0"/>
    </w:p>
    <w:p w:rsidR="00E00EB4" w:rsidRPr="00E00EB4" w:rsidRDefault="00E00EB4" w:rsidP="00E00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0EB4" w:rsidRPr="00E00EB4" w:rsidRDefault="00E00EB4" w:rsidP="00E00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0EB4" w:rsidRPr="00E00EB4" w:rsidRDefault="00E00EB4" w:rsidP="00E00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0EB4" w:rsidRPr="00E00EB4" w:rsidRDefault="00E00EB4" w:rsidP="00E00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0EB4" w:rsidRPr="00E00EB4" w:rsidRDefault="00E00EB4" w:rsidP="00E00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0EB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00EB4" w:rsidRPr="00E00EB4" w:rsidRDefault="00E00EB4" w:rsidP="00E00E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0EB4">
        <w:rPr>
          <w:rFonts w:ascii="Times New Roman" w:hAnsi="Times New Roman" w:cs="Times New Roman"/>
          <w:sz w:val="28"/>
          <w:szCs w:val="28"/>
        </w:rPr>
        <w:t>сельское поселение «Никольское»                                    И.А. Калашников</w:t>
      </w:r>
    </w:p>
    <w:p w:rsidR="00A27DA3" w:rsidRPr="00E00EB4" w:rsidRDefault="00A27DA3" w:rsidP="00E00EB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27DA3" w:rsidRPr="00E0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EB4"/>
    <w:rsid w:val="00A27DA3"/>
    <w:rsid w:val="00E00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E00E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E00EB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5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2019-12-05T03:30:00Z</dcterms:created>
  <dcterms:modified xsi:type="dcterms:W3CDTF">2019-12-05T03:31:00Z</dcterms:modified>
</cp:coreProperties>
</file>