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BC" w:rsidRDefault="00D632BC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                            МУНИЦИПАЛЬНОЕ ОБРАЗОВАНИЕ СЕЛЬСКОЕ ПОСЕЛЕНИЕ «ХОНХОЛОЙСКОЕ»</w:t>
      </w:r>
    </w:p>
    <w:p w:rsidR="00685D91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</w:t>
      </w:r>
      <w:r w:rsidR="00D632B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еспублика Бурятия Мухоршибирского</w:t>
      </w: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район</w:t>
      </w:r>
      <w:r w:rsidR="00D632B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</w:t>
      </w:r>
    </w:p>
    <w:p w:rsidR="00D632BC" w:rsidRDefault="00D632BC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632BC" w:rsidRDefault="00D632BC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D632BC" w:rsidRPr="00685D91" w:rsidRDefault="00D632BC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685D91" w:rsidRPr="00685D91" w:rsidRDefault="00D632BC" w:rsidP="00D632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РЕШЕНИЕ</w:t>
      </w:r>
      <w:r w:rsidR="00685D91"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685D91" w:rsidRPr="00685D91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СОВЕТ</w:t>
      </w:r>
      <w:r w:rsidR="00D632B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А</w:t>
      </w: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ДЕПУТАТОВ</w:t>
      </w:r>
    </w:p>
    <w:p w:rsidR="00685D91" w:rsidRPr="00685D91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МУНИЦИПАЛЬНОГО ОБРАЗОВАНИЯ</w:t>
      </w:r>
    </w:p>
    <w:p w:rsidR="00D632BC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СЕЛЬСКОГО ПОСЕЛЕНИЯ</w:t>
      </w:r>
    </w:p>
    <w:p w:rsidR="00685D91" w:rsidRPr="00685D91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«</w:t>
      </w:r>
      <w:r w:rsidR="00D632BC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ХОНХОЛОЙСКОЕ</w:t>
      </w: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»</w:t>
      </w:r>
    </w:p>
    <w:p w:rsidR="00685D91" w:rsidRPr="00685D91" w:rsidRDefault="00685D91" w:rsidP="00685D9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685D91" w:rsidRPr="00685D91" w:rsidRDefault="00685D91" w:rsidP="00D632BC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</w:t>
      </w:r>
    </w:p>
    <w:p w:rsidR="00D632BC" w:rsidRDefault="00D632BC" w:rsidP="00D632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№</w:t>
      </w:r>
      <w:r w:rsidR="00FD1BA7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 29</w:t>
      </w:r>
    </w:p>
    <w:p w:rsidR="00685D91" w:rsidRPr="00D632BC" w:rsidRDefault="00D632BC" w:rsidP="00D632BC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632BC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от«</w:t>
      </w:r>
      <w:r w:rsidR="00FD1BA7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22</w:t>
      </w:r>
      <w:r w:rsidRPr="00D632BC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»</w:t>
      </w:r>
      <w:r w:rsidR="00FD1BA7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ноября</w:t>
      </w:r>
      <w:r w:rsidRPr="00D632BC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 2019</w:t>
      </w:r>
      <w:r w:rsidR="00685D91" w:rsidRPr="00D632BC">
        <w:rPr>
          <w:rFonts w:ascii="Arial" w:eastAsia="Times New Roman" w:hAnsi="Arial" w:cs="Arial"/>
          <w:bCs/>
          <w:color w:val="000000"/>
          <w:kern w:val="36"/>
          <w:sz w:val="32"/>
          <w:szCs w:val="32"/>
          <w:lang w:eastAsia="ru-RU"/>
        </w:rPr>
        <w:t> года</w:t>
      </w:r>
      <w:r w:rsidR="00685D91" w:rsidRPr="00685D9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                               </w:t>
      </w:r>
      <w:r w:rsidR="00685D91" w:rsidRPr="00685D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685D91" w:rsidRPr="00685D91" w:rsidRDefault="00685D91" w:rsidP="00685D91">
      <w:pPr>
        <w:spacing w:before="240" w:after="6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85D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 установлении земельного налога на территории муниципального образования сельского поселения «</w:t>
      </w:r>
      <w:r w:rsidR="00D632B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Хонхолойское</w:t>
      </w:r>
      <w:r w:rsidRPr="00685D9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 </w:t>
      </w:r>
      <w:hyperlink r:id="rId4" w:tgtFrame="_blank" w:history="1">
        <w:r w:rsidRPr="00685D9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Федеральным законом Российской Федерации от 06.10.2003 № 131-ФЗ "Об общих принципах организации местного самоуправления в Российской Федерации",</w:t>
        </w:r>
      </w:hyperlink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5" w:tgtFrame="_blank" w:history="1">
        <w:r w:rsidRPr="00685D9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Налоговым Кодексом Российской Федерации,</w:t>
        </w:r>
      </w:hyperlink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685D9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Уставом муниципального образования сельского поселения «</w:t>
        </w:r>
        <w:r w:rsidR="00D632B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Хонхолойское</w:t>
        </w:r>
        <w:r w:rsidRPr="00685D91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»</w:t>
        </w:r>
      </w:hyperlink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муниципального образования с</w:t>
      </w:r>
      <w:r w:rsidR="00D63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 поселения «Хонхолойское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решил: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Установить на территории муниципального образования с</w:t>
      </w:r>
      <w:r w:rsidR="00D63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ельского поселения «Хонхолойское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земельный налог.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 муниципального образования «</w:t>
      </w:r>
      <w:r w:rsidR="00D63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Хонхолойское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Объектом налогообложения признаются земельные участки, расположенные в пределах муниципального образования «</w:t>
      </w:r>
      <w:r w:rsidR="00D63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Хонхолойское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Установить следующие ставки земельного налога:</w:t>
      </w:r>
    </w:p>
    <w:p w:rsidR="00685D91" w:rsidRPr="00685D91" w:rsidRDefault="00D632BC" w:rsidP="00D632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</w:t>
      </w:r>
      <w:r w:rsidRPr="00DF4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 размере 0,2</w:t>
      </w:r>
      <w:r w:rsidR="00685D91" w:rsidRPr="00DF4F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% процента</w:t>
      </w:r>
      <w:r w:rsidR="00685D91"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отношении земельных участков: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занятых жилищным фондом и объектами инженерной инфраструктуры жилищно-коммунального комплекса (за исключением доли в праве на земельный 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приобретенных (предоставленных) для личного подсобного хозяйства, садоводства, огородничества или животноводства, а также дачного хозяйства;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 в размере 1,5% процента в отношении прочих земельных участков.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Налог (авансовые платежи по налогу) подлежит уплате в следующем порядке и в сроки: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 Налогоплательщиками - организациями налог уплачивается по истечении налогового периода не позднее 02 февраля года, следующего за истекшим налоговым периодом.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 Уплата авансовых платежей по налогу производится налогоплательщиками - организациями в течение налогового периода в срок не позднее последнего числа месяца, следующего за истекшим отчетным периодом.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 Налогоплательщиками - физическими лицами, уплачивающими налог на основании налогового уведомления, налог уплачивается в сроки, установленные налоговым законодательством.</w:t>
      </w:r>
    </w:p>
    <w:p w:rsidR="00685D91" w:rsidRPr="00685D91" w:rsidRDefault="00685D91" w:rsidP="00D632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Освобождаются от налогообложения: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Бюджетные организации и учреждения, финансируемые из местного бюджета;</w:t>
      </w:r>
    </w:p>
    <w:p w:rsidR="00685D91" w:rsidRPr="00685D91" w:rsidRDefault="00685D91" w:rsidP="00685D91">
      <w:pPr>
        <w:spacing w:after="0" w:line="276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sym w:font="Symbol" w:char="F02D"/>
      </w:r>
      <w:r w:rsidRPr="00685D9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Ветераны и инвалиды Великой Отечественной войны (полное освобождение указанной категории граждан от уплаты земельного налога с 01.01.20</w:t>
      </w:r>
      <w:r w:rsidR="00B444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года).</w:t>
      </w:r>
    </w:p>
    <w:p w:rsidR="00685D91" w:rsidRPr="00685D91" w:rsidRDefault="00685D91" w:rsidP="00685D91">
      <w:p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Налог вводится в действие на территории муниципального образования сельского поселения «</w:t>
      </w:r>
      <w:r w:rsidR="00D632BC" w:rsidRPr="00A67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Хонхолойское</w:t>
      </w:r>
      <w:r w:rsidRPr="00A67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 01 января 201</w:t>
      </w:r>
      <w:r w:rsidR="00A67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A67C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года.</w:t>
      </w:r>
    </w:p>
    <w:p w:rsidR="00685D91" w:rsidRPr="00D632BC" w:rsidRDefault="00685D91" w:rsidP="00D632B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Признать утратившим силу </w:t>
      </w:r>
      <w:hyperlink r:id="rId7" w:tgtFrame="_blank" w:history="1">
        <w:r w:rsidRPr="00DF4F1B">
          <w:rPr>
            <w:rFonts w:ascii="Arial" w:eastAsia="Times New Roman" w:hAnsi="Arial" w:cs="Arial"/>
            <w:sz w:val="24"/>
            <w:szCs w:val="24"/>
            <w:lang w:eastAsia="ru-RU"/>
          </w:rPr>
          <w:t>Решение Совета депутатов муниципального образования сельского поселения «</w:t>
        </w:r>
        <w:r w:rsidR="00D632BC" w:rsidRPr="00DF4F1B">
          <w:rPr>
            <w:rFonts w:ascii="Arial" w:eastAsia="Times New Roman" w:hAnsi="Arial" w:cs="Arial"/>
            <w:sz w:val="24"/>
            <w:szCs w:val="24"/>
            <w:lang w:eastAsia="ru-RU"/>
          </w:rPr>
          <w:t>Хонхолойское» от 14.11.2014года № 141</w:t>
        </w:r>
        <w:r w:rsidRPr="00DF4F1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 «Об установлении </w:t>
        </w:r>
        <w:r w:rsidR="00D632BC" w:rsidRPr="00DF4F1B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и введении в действие </w:t>
        </w:r>
        <w:r w:rsidRPr="00DF4F1B">
          <w:rPr>
            <w:rFonts w:ascii="Arial" w:eastAsia="Times New Roman" w:hAnsi="Arial" w:cs="Arial"/>
            <w:sz w:val="24"/>
            <w:szCs w:val="24"/>
            <w:lang w:eastAsia="ru-RU"/>
          </w:rPr>
          <w:t>земельного налога на террито</w:t>
        </w:r>
        <w:r w:rsidR="00D632BC" w:rsidRPr="00DF4F1B">
          <w:rPr>
            <w:rFonts w:ascii="Arial" w:eastAsia="Times New Roman" w:hAnsi="Arial" w:cs="Arial"/>
            <w:sz w:val="24"/>
            <w:szCs w:val="24"/>
            <w:lang w:eastAsia="ru-RU"/>
          </w:rPr>
          <w:t>рии муниципального образования «Хонхолойское</w:t>
        </w:r>
        <w:r w:rsidRPr="00DF4F1B">
          <w:rPr>
            <w:rFonts w:ascii="Arial" w:eastAsia="Times New Roman" w:hAnsi="Arial" w:cs="Arial"/>
            <w:sz w:val="24"/>
            <w:szCs w:val="24"/>
            <w:lang w:eastAsia="ru-RU"/>
          </w:rPr>
          <w:t>»</w:t>
        </w:r>
      </w:hyperlink>
      <w:r w:rsidRPr="00DF4F1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Настоящее решение подлежит официальному опу</w:t>
      </w:r>
      <w:bookmarkStart w:id="0" w:name="_GoBack"/>
      <w:bookmarkEnd w:id="0"/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бликованию в средствах массовой информации.</w:t>
      </w:r>
    </w:p>
    <w:p w:rsidR="00685D91" w:rsidRP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Настоящее решение вступает со дня его официального опубликования.</w:t>
      </w:r>
    </w:p>
    <w:p w:rsidR="00685D91" w:rsidRPr="00685D91" w:rsidRDefault="00A67CFF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="00685D91"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Положения настоящего решения применяются к налоговому периоду по земельному налогу начиная с 01.01.20</w:t>
      </w:r>
      <w:r w:rsidR="005F37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  <w:r w:rsidR="00685D91"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A67CFF" w:rsidRPr="00685D91" w:rsidRDefault="00A67CFF" w:rsidP="00A67CF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13</w:t>
      </w: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Контроль за исполнением решения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собой.</w:t>
      </w:r>
    </w:p>
    <w:p w:rsidR="00685D91" w:rsidRDefault="00685D9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758" w:rsidRDefault="00F40758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40758" w:rsidRDefault="006B38A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Депутатов МО СП «Хонхолойское»   </w:t>
      </w:r>
      <w:r w:rsidR="00FD1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Н.И.Мальцева</w:t>
      </w:r>
    </w:p>
    <w:p w:rsidR="006B38A1" w:rsidRDefault="006B38A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38A1" w:rsidRDefault="006B38A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38A1" w:rsidRDefault="006B38A1" w:rsidP="00685D9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5D91" w:rsidRPr="00685D91" w:rsidRDefault="00685D91" w:rsidP="006B38A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 муниципального образования</w:t>
      </w:r>
    </w:p>
    <w:p w:rsidR="00685D91" w:rsidRPr="00685D91" w:rsidRDefault="00685D91" w:rsidP="006B38A1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«</w:t>
      </w:r>
      <w:r w:rsidR="00F40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Хонхолойское» </w:t>
      </w:r>
      <w:r w:rsidR="00FD1B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</w:t>
      </w:r>
      <w:r w:rsidR="00F407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Д.Н.Киреев</w:t>
      </w:r>
    </w:p>
    <w:p w:rsidR="00CA1A70" w:rsidRDefault="00CA1A70"/>
    <w:sectPr w:rsidR="00CA1A70" w:rsidSect="00D632BC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BA"/>
    <w:rsid w:val="001459BA"/>
    <w:rsid w:val="0035735F"/>
    <w:rsid w:val="005F374E"/>
    <w:rsid w:val="00685D91"/>
    <w:rsid w:val="006B38A1"/>
    <w:rsid w:val="006D04E9"/>
    <w:rsid w:val="006E4859"/>
    <w:rsid w:val="00842B1D"/>
    <w:rsid w:val="00A67CFF"/>
    <w:rsid w:val="00B4441D"/>
    <w:rsid w:val="00CA1A70"/>
    <w:rsid w:val="00D632BC"/>
    <w:rsid w:val="00DF4F1B"/>
    <w:rsid w:val="00F40758"/>
    <w:rsid w:val="00FD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8F91685A-4567-4DEB-BD83-A5F4B995AB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A6BA22B7-6384-415E-B25F-CD9938540706" TargetMode="External"/><Relationship Id="rId5" Type="http://schemas.openxmlformats.org/officeDocument/2006/relationships/hyperlink" Target="http://pravo.minjust.ru:8080/bigs/showDocument.html?id=F7DE1846-3C6A-47AB-B440-B8E4CEA90C68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13</cp:revision>
  <cp:lastPrinted>2019-11-14T00:32:00Z</cp:lastPrinted>
  <dcterms:created xsi:type="dcterms:W3CDTF">2019-10-24T07:24:00Z</dcterms:created>
  <dcterms:modified xsi:type="dcterms:W3CDTF">2019-12-03T03:02:00Z</dcterms:modified>
</cp:coreProperties>
</file>