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33E" w:rsidRPr="0014033E" w:rsidRDefault="0014033E" w:rsidP="0014033E">
      <w:pPr>
        <w:pBdr>
          <w:bottom w:val="single" w:sz="6" w:space="9" w:color="E4E7E9"/>
        </w:pBdr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  <w:r w:rsidRPr="0014033E"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eastAsia="ru-RU"/>
        </w:rPr>
        <w:t>Порядок обжалования муниципальных правовых актов</w:t>
      </w:r>
    </w:p>
    <w:p w:rsidR="0014033E" w:rsidRPr="0014033E" w:rsidRDefault="0014033E" w:rsidP="00140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bookmarkStart w:id="0" w:name="_GoBack"/>
      <w:bookmarkEnd w:id="0"/>
      <w:r w:rsidRPr="0014033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Порядок обжалования нормативных правовых актов закреплен в Гражданском процессуальном кодексе РФ и Арбитражном процессуальном кодексе РФ.</w:t>
      </w:r>
    </w:p>
    <w:p w:rsidR="0014033E" w:rsidRPr="0014033E" w:rsidRDefault="0014033E" w:rsidP="00140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14033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В соответствии с требованиями Гражданского процессуального кодекса РФ гражданин, организация, считающие,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актами, вправе обратиться в суд с заявлением о признании этого </w:t>
      </w:r>
      <w:proofErr w:type="gramStart"/>
      <w:r w:rsidRPr="0014033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акта</w:t>
      </w:r>
      <w:proofErr w:type="gramEnd"/>
      <w:r w:rsidRPr="0014033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противоречащим закону полностью или в части.</w:t>
      </w:r>
    </w:p>
    <w:p w:rsidR="0014033E" w:rsidRPr="0014033E" w:rsidRDefault="0014033E" w:rsidP="00140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14033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Заявления об оспаривании нормативных правовых актов подаются по подсудности установленной статьей 24 Гражданского процессуального кодекса РФ в суд по первой инстанции в районный суд. В районный суд заявление подается по месту нахождения органа местного самоуправления или должностного лица, принявшего нормативный правовой акт.</w:t>
      </w:r>
    </w:p>
    <w:p w:rsidR="0014033E" w:rsidRPr="0014033E" w:rsidRDefault="0014033E" w:rsidP="00140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14033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Заявление об оспаривании нормативного правового акта должно соответствовать требованиям, предусмотренным статьей 131 ГПК РФ (требования к форме и содержанию искового заявления) и содержать дополнительно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</w:p>
    <w:p w:rsidR="0014033E" w:rsidRPr="0014033E" w:rsidRDefault="0014033E" w:rsidP="00140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14033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 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</w:p>
    <w:p w:rsidR="0014033E" w:rsidRPr="0014033E" w:rsidRDefault="0014033E" w:rsidP="00140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14033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Заявление об оспаривании нормативного правового акта рассматривается судом в течение одного месяца.</w:t>
      </w:r>
    </w:p>
    <w:p w:rsidR="0014033E" w:rsidRPr="0014033E" w:rsidRDefault="0014033E" w:rsidP="00140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14033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При этом</w:t>
      </w:r>
      <w:proofErr w:type="gramStart"/>
      <w:r w:rsidRPr="0014033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,</w:t>
      </w:r>
      <w:proofErr w:type="gramEnd"/>
      <w:r w:rsidRPr="0014033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необходимо иметь в виду, что отказ лица, обратившегося в суд, от своего требования не влечет за собой прекращение производства по делу.</w:t>
      </w:r>
    </w:p>
    <w:p w:rsidR="0014033E" w:rsidRPr="0014033E" w:rsidRDefault="0014033E" w:rsidP="00140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14033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По результатам рассмотрения заявления суд выносит решение:</w:t>
      </w:r>
    </w:p>
    <w:p w:rsidR="0014033E" w:rsidRPr="0014033E" w:rsidRDefault="0014033E" w:rsidP="001403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14033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заявления;</w:t>
      </w:r>
    </w:p>
    <w:p w:rsidR="0014033E" w:rsidRPr="0014033E" w:rsidRDefault="0014033E" w:rsidP="001403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14033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</w:r>
    </w:p>
    <w:p w:rsidR="0014033E" w:rsidRPr="0014033E" w:rsidRDefault="0014033E" w:rsidP="00140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proofErr w:type="gramStart"/>
      <w:r w:rsidRPr="0014033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Решение суда о признании нормативного правового акта или его части недействующими вступает в законную силу по истечении срока на обжалование, если они не были </w:t>
      </w:r>
      <w:r w:rsidRPr="0014033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lastRenderedPageBreak/>
        <w:t>обжалованы и влечет за собой утрату силы этого нормативного правового акта или его части, а также других нормативных правовых актов, основанных на признанном недействующим нормативном правовом акте или воспроизводящих его содержание.</w:t>
      </w:r>
      <w:proofErr w:type="gramEnd"/>
      <w:r w:rsidRPr="0014033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</w:t>
      </w:r>
      <w:proofErr w:type="gramStart"/>
      <w:r w:rsidRPr="0014033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,</w:t>
      </w:r>
      <w:proofErr w:type="gramEnd"/>
      <w:r w:rsidRPr="0014033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органа местного самоуправления или должностного лица.</w:t>
      </w:r>
    </w:p>
    <w:p w:rsidR="0014033E" w:rsidRPr="0014033E" w:rsidRDefault="0014033E" w:rsidP="00140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14033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В случае подачи жалобы решение суда, если оно не отменено, вступает в законную силу после рассмотрения судом второй инстанции.</w:t>
      </w:r>
    </w:p>
    <w:p w:rsidR="0014033E" w:rsidRPr="0014033E" w:rsidRDefault="0014033E" w:rsidP="00140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14033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Также 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 </w:t>
      </w:r>
      <w:proofErr w:type="gramStart"/>
      <w:r w:rsidRPr="0014033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по</w:t>
      </w:r>
      <w:proofErr w:type="gramEnd"/>
      <w:r w:rsidRPr="0014033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proofErr w:type="gramStart"/>
      <w:r w:rsidRPr="0014033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общим</w:t>
      </w:r>
      <w:proofErr w:type="gramEnd"/>
      <w:r w:rsidRPr="0014033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правилам искового производства, указанным в разделе II Арбитражного процессуального кодекса РФ и порядке, предусмотренном Арбитражным процессуальным кодексом РФ. 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</w:p>
    <w:p w:rsidR="0014033E" w:rsidRPr="0014033E" w:rsidRDefault="0014033E" w:rsidP="00140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14033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Дело об оспаривании нормативного правового акта рассматривается коллегиальным составом судей в срок, не превышающий двух месяцев со дня поступления заявления в суд, включая срок на подготовку дела к судебному разбирательству и принятие решения по делу.</w:t>
      </w:r>
    </w:p>
    <w:p w:rsidR="0014033E" w:rsidRPr="0014033E" w:rsidRDefault="0014033E" w:rsidP="00140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14033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Арбитражный суд извещает о времени и месте судебного заседания заявителя, орган, принявший оспариваемый нормативный правовой акт, а также иных заинтересованных лиц. Неявка указанных лиц, извещенных надлежащим образом о времени и месте судебного заседания, не является препятствием для рассмотрения дела, если суд не признал их явку обязательной.</w:t>
      </w:r>
    </w:p>
    <w:p w:rsidR="0014033E" w:rsidRPr="0014033E" w:rsidRDefault="0014033E" w:rsidP="00140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14033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Отказ заинтересованного лица, обратившегося в арбитражный суд с заявлением об оспаривании нормативного правового акта, от своего требования, признание требования органом или лицом, которые приняли оспариваемый акт, не препятствуют рассмотрению арбитражным судом дела по существу.</w:t>
      </w:r>
    </w:p>
    <w:p w:rsidR="0014033E" w:rsidRPr="0014033E" w:rsidRDefault="0014033E" w:rsidP="00140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14033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По результатам рассмотрения дела об оспаривании нормативного правового акта арбитражный суд принимает одно из решений:</w:t>
      </w:r>
    </w:p>
    <w:p w:rsidR="0014033E" w:rsidRPr="0014033E" w:rsidRDefault="0014033E" w:rsidP="001403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14033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о признании оспариваемого акта или отдельных его положений </w:t>
      </w:r>
      <w:proofErr w:type="gramStart"/>
      <w:r w:rsidRPr="0014033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соответствующими</w:t>
      </w:r>
      <w:proofErr w:type="gramEnd"/>
      <w:r w:rsidRPr="0014033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иному нормативному правовому акту, имеющему большую юридическую силу;</w:t>
      </w:r>
    </w:p>
    <w:p w:rsidR="0014033E" w:rsidRPr="0014033E" w:rsidRDefault="0014033E" w:rsidP="001403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14033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признании оспариваемого нормативного правового акта или </w:t>
      </w:r>
      <w:proofErr w:type="gramStart"/>
      <w:r w:rsidRPr="0014033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отдельных</w:t>
      </w:r>
      <w:proofErr w:type="gramEnd"/>
      <w:r w:rsidRPr="0014033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его положений не </w:t>
      </w:r>
      <w:proofErr w:type="gramStart"/>
      <w:r w:rsidRPr="0014033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соответствующими</w:t>
      </w:r>
      <w:proofErr w:type="gramEnd"/>
      <w:r w:rsidRPr="0014033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иному нормативному правовому акту, имеющему большую юридическую силу, и не действующими полностью или в части.</w:t>
      </w:r>
    </w:p>
    <w:p w:rsidR="0014033E" w:rsidRPr="0014033E" w:rsidRDefault="0014033E" w:rsidP="00140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14033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Решение арбитражного суда по делу об оспаривании нормативного правового акта вступает в законную силу немедленно после его принятия.</w:t>
      </w:r>
    </w:p>
    <w:p w:rsidR="0014033E" w:rsidRPr="0014033E" w:rsidRDefault="0014033E" w:rsidP="00140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proofErr w:type="gramStart"/>
      <w:r w:rsidRPr="0014033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lastRenderedPageBreak/>
        <w:t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законом или иным нормативным правовым актом, имеющими большую юридическую силу.</w:t>
      </w:r>
      <w:proofErr w:type="gramEnd"/>
    </w:p>
    <w:p w:rsidR="0014033E" w:rsidRPr="0014033E" w:rsidRDefault="0014033E" w:rsidP="00140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14033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Решение арбитражного суда по делу об оспаривании нормативного правового акта, за исключением решения Высшего Арбитражного Суда Российской Федерации, может быть обжаловано в арбитражный суд второй инстанции.</w:t>
      </w:r>
    </w:p>
    <w:p w:rsidR="0014033E" w:rsidRPr="0014033E" w:rsidRDefault="0014033E" w:rsidP="00140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14033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самоуправления, иных органов, в которых был опубликован оспариваемый акт, и подлежит незамедлительному опубликованию указанными изданиями. Кроме того, решение арбитражного суда по делу об оспаривании нормативного правового акта публикуется в «Вестнике Высшего Арбитражного Суда Российской Федерации» и при необходимости в иных изданиях.</w:t>
      </w:r>
    </w:p>
    <w:p w:rsidR="005B1D04" w:rsidRPr="0014033E" w:rsidRDefault="005B1D04">
      <w:pPr>
        <w:rPr>
          <w:rFonts w:ascii="Times New Roman" w:hAnsi="Times New Roman" w:cs="Times New Roman"/>
          <w:sz w:val="24"/>
          <w:szCs w:val="24"/>
        </w:rPr>
      </w:pPr>
    </w:p>
    <w:sectPr w:rsidR="005B1D04" w:rsidRPr="00140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E1DB8"/>
    <w:multiLevelType w:val="multilevel"/>
    <w:tmpl w:val="878C6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357AE0"/>
    <w:multiLevelType w:val="multilevel"/>
    <w:tmpl w:val="61EA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33E"/>
    <w:rsid w:val="0014033E"/>
    <w:rsid w:val="005B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998</Words>
  <Characters>5690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user1 </cp:lastModifiedBy>
  <cp:revision>2</cp:revision>
  <dcterms:created xsi:type="dcterms:W3CDTF">2014-12-26T02:10:00Z</dcterms:created>
  <dcterms:modified xsi:type="dcterms:W3CDTF">2014-12-26T02:15:00Z</dcterms:modified>
</cp:coreProperties>
</file>