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21" w:rsidRPr="00651021" w:rsidRDefault="00651021" w:rsidP="006510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1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Получение ежемесячной выплаты из средств </w:t>
      </w:r>
      <w:proofErr w:type="spellStart"/>
      <w:r w:rsidRPr="00651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маткапитала</w:t>
      </w:r>
      <w:proofErr w:type="spellEnd"/>
      <w:r w:rsidRPr="00651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без представления документов снова продлили </w:t>
      </w:r>
    </w:p>
    <w:p w:rsidR="00651021" w:rsidRPr="00651021" w:rsidRDefault="00651021" w:rsidP="00651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03 ноября 2020 17:07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Автопродление</w:t>
      </w:r>
      <w:proofErr w:type="spellEnd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получения  ежемесячной выплаты из средств </w:t>
      </w:r>
      <w:proofErr w:type="spellStart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  действовать до 1 марта 2021 года.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  материнского капитала,  получающим  ежемесячную выплату за счет его средств, не  нужно  обращаться в ПФР с заявлением  для ее продления. 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достижению второму ребенку  возраста  1 год  и 2 года  выплату  семьям  продлят  автоматически  до 1 марта 2021 года.  Новое заявление   и справки </w:t>
      </w:r>
      <w:proofErr w:type="gramStart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представлять не нужно.   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 получателей ежемесячной выплаты из средств </w:t>
      </w:r>
      <w:proofErr w:type="spellStart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потребуется  только  согласие  на выплату или отказ от выплаты, которое  они  могут  дать сотрудникам  ПФР  по телефону или  направить  письменно почтой  в адрес Пенсионного фонда по месту жительства.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Остальную  информацию,  необходимую для назначения выплаты,  Отделение ПФР  по Бурятии   проверит  по информационным системам фонда и в рамках электронного  документооборота  со смежными организациями.    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 сегодня  ежемесячную  выплату из средств федерального материнского капитала  оформили 412 семей. Ежемесячно  они получают  12 065 руб. Выплату на второго ребенка семья может получать до  его трехлетия включительно.   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Ежемесячную выплату из средств  материнского капитала  могут оформить  семьи, в которых   с 1 января 2018 года родился или был усыновлен второй ребенок.   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Обратиться  за выплатой могут семьи, имеющие доход в расчете на каждого члена семьи ниже 24 000 руб. При подсчете общего дохода  семьи за последние 12 календарных месяцев учитываются зарплаты, премии, пенсии, социальные пособия, стипендии, различные компенсации, алименты и другие выплаты.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Напоминаем, что ежемесячная выплата из средств материнского капитала перечисляется 25-го числа каждого месяца.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Если 25-е число выпадает на выходной  день, то средства будут перечислены в предшествующий рабочий день.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ВАЖНО!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Получателям  ежемесячной выплаты   из средств материнского нужно до конца года  оформить  карту «МИР» и  сообщить о новых реквизитах  счета в Пенсионный фонд по месту жительства. С января 2021 года пенсии и социальные   выплаты  будут </w:t>
      </w: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перечисляться  только на пластиковые карты национальной платежной системы  «МИР».       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Записаться на прием и задать вопросы можно в Центре дистанционного обслуживания ПФР по телефону  </w:t>
      </w:r>
      <w:r w:rsidRPr="0065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(3012) 29 14 14. 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понедельник, вторник, четверг.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Клиентские службы Управления ПФР  в г. Улан-Удэ в эти дни работают  с 8 ч до 20 ч.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Клиентские службы в районных Управлениях  ПФР  в приемные дни работают  с 8.30 ч.  до 17.30 ч. По пятницам  - с  8.30 ч. до 16.15 ч.</w:t>
      </w:r>
    </w:p>
    <w:p w:rsidR="00651021" w:rsidRPr="00651021" w:rsidRDefault="00651021" w:rsidP="0065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среду и пятницу прием граждан  проводится только по вопросам выплаты пособия на погребение,   регистрации,   восстановления и подтверждения учетной записи на портале </w:t>
      </w:r>
      <w:proofErr w:type="spellStart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51021">
        <w:rPr>
          <w:rFonts w:ascii="Times New Roman" w:eastAsia="Times New Roman" w:hAnsi="Times New Roman" w:cs="Times New Roman"/>
          <w:sz w:val="24"/>
          <w:szCs w:val="24"/>
          <w:lang w:eastAsia="ru-RU"/>
        </w:rPr>
        <w:t>,  а также по заблаговременной работе  с будущими пенсионерами.</w:t>
      </w:r>
    </w:p>
    <w:p w:rsidR="009F641F" w:rsidRDefault="009F641F">
      <w:bookmarkStart w:id="0" w:name="_GoBack"/>
      <w:bookmarkEnd w:id="0"/>
    </w:p>
    <w:sectPr w:rsidR="009F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21"/>
    <w:rsid w:val="00651021"/>
    <w:rsid w:val="009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2020-11-30T08:38:00Z</dcterms:created>
  <dcterms:modified xsi:type="dcterms:W3CDTF">2020-11-30T08:38:00Z</dcterms:modified>
</cp:coreProperties>
</file>