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07" w:rsidRPr="00713907" w:rsidRDefault="00713907" w:rsidP="00713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1390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Подать заявление на детские выплаты необходимо до 31 марта</w:t>
      </w:r>
    </w:p>
    <w:p w:rsidR="00713907" w:rsidRDefault="00713907" w:rsidP="00713907">
      <w:pPr>
        <w:pStyle w:val="a3"/>
      </w:pPr>
    </w:p>
    <w:p w:rsidR="00713907" w:rsidRDefault="00713907" w:rsidP="00713907">
      <w:pPr>
        <w:pStyle w:val="a3"/>
      </w:pPr>
      <w:r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тыс. Сделать это можно на портале </w:t>
      </w:r>
      <w:hyperlink r:id="rId5" w:tgtFrame="_blank" w:history="1"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 лично в клиентской службе Пенсионного фонда.</w:t>
      </w:r>
    </w:p>
    <w:p w:rsidR="00713907" w:rsidRDefault="00713907" w:rsidP="00713907">
      <w:pPr>
        <w:pStyle w:val="a3"/>
      </w:pPr>
      <w:r>
        <w:t xml:space="preserve">Напомним, в соответствии с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ее получили семьи с 13,7 </w:t>
      </w:r>
      <w:proofErr w:type="gramStart"/>
      <w:r>
        <w:t>млн</w:t>
      </w:r>
      <w:proofErr w:type="gramEnd"/>
      <w:r>
        <w:t xml:space="preserve"> детей.</w:t>
      </w:r>
    </w:p>
    <w:p w:rsidR="00713907" w:rsidRDefault="00713907" w:rsidP="00713907">
      <w:pPr>
        <w:pStyle w:val="a3"/>
      </w:pPr>
      <w:r>
        <w:t xml:space="preserve">Однако в случае, если ребенок в семье появился после 1 июля 2020 года либо родители не обращались ни за одной из выплат на детей, </w:t>
      </w:r>
      <w:proofErr w:type="spellStart"/>
      <w:r>
        <w:t>предоставлявшихся</w:t>
      </w:r>
      <w:proofErr w:type="spellEnd"/>
      <w:r>
        <w:t xml:space="preserve">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713907" w:rsidRDefault="00713907" w:rsidP="00713907">
      <w:pPr>
        <w:pStyle w:val="a3"/>
      </w:pPr>
      <w: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</w:t>
      </w:r>
      <w:r>
        <w:br/>
        <w:t>языке родителем, официальным представителем или опекуном ребенка.</w:t>
      </w:r>
    </w:p>
    <w:p w:rsidR="00323148" w:rsidRDefault="00323148">
      <w:bookmarkStart w:id="0" w:name="_GoBack"/>
      <w:bookmarkEnd w:id="0"/>
    </w:p>
    <w:sectPr w:rsidR="0032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7"/>
    <w:rsid w:val="00323148"/>
    <w:rsid w:val="007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9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9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170034" TargetMode="Externa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2021-02-17T05:52:00Z</dcterms:created>
  <dcterms:modified xsi:type="dcterms:W3CDTF">2021-02-17T05:54:00Z</dcterms:modified>
</cp:coreProperties>
</file>