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90" w:rsidRDefault="00DE5590" w:rsidP="00DB26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lang w:val="en-US"/>
        </w:rPr>
      </w:pPr>
    </w:p>
    <w:p w:rsidR="00DE5590" w:rsidRDefault="00DE5590" w:rsidP="00DB26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lang w:val="en-US"/>
        </w:rPr>
      </w:pPr>
    </w:p>
    <w:p w:rsidR="00DE5590" w:rsidRPr="00DE5590" w:rsidRDefault="00DE5590" w:rsidP="00DE559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5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Федеральный </w:t>
      </w:r>
      <w:hyperlink r:id="rId6" w:history="1">
        <w:r w:rsidRPr="00DE5590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закон</w:t>
        </w:r>
      </w:hyperlink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 </w:t>
      </w:r>
      <w:r w:rsidRPr="00DE55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.12.2014 </w:t>
      </w:r>
      <w:r w:rsidRPr="00DE55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N 410-ФЗ</w:t>
      </w:r>
    </w:p>
    <w:p w:rsidR="00DE5590" w:rsidRDefault="00DE5590" w:rsidP="00DE559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5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"О внесении изменений в отдельные законодательные акты Российской Федерации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вопросам формирования пенсионных накоплений</w:t>
      </w:r>
      <w:r w:rsidRPr="00DE55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"</w:t>
      </w:r>
    </w:p>
    <w:p w:rsidR="00F65811" w:rsidRPr="00F65811" w:rsidRDefault="00F65811" w:rsidP="00F658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(в №167-ФЗ от 15.12.2001, в №351-ФЗ от 04.12.2013, в №410-ФЗ от 28.12.2013, в №422-ФЗ от 28.12.2013)</w:t>
      </w:r>
    </w:p>
    <w:p w:rsidR="00DE5590" w:rsidRDefault="00DE5590" w:rsidP="00DE559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E5590" w:rsidRPr="00E750A3" w:rsidRDefault="00E750A3" w:rsidP="00E750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Продл</w:t>
      </w:r>
      <w:r w:rsidR="0022239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ение моратория по направлению страховых взносов</w:t>
      </w:r>
    </w:p>
    <w:p w:rsidR="00C87BFB" w:rsidRDefault="009A742B" w:rsidP="009A7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продлевает действующий в 2014 году мораторий и </w:t>
      </w:r>
      <w:r w:rsidR="00C545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устанавливает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страховых взносов в 2015 году, как и в 2014</w:t>
      </w:r>
      <w:r w:rsidR="00C54552">
        <w:rPr>
          <w:rFonts w:ascii="Times New Roman" w:eastAsia="Calibri" w:hAnsi="Times New Roman" w:cs="Times New Roman"/>
          <w:sz w:val="24"/>
          <w:szCs w:val="24"/>
          <w:lang w:eastAsia="ru-RU"/>
        </w:rPr>
        <w:t>, на финансирование страховых пенсий.</w:t>
      </w:r>
      <w:r w:rsidR="00C87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Суммы страховых взносов, поступивших в 2014-2015 годах, будут отражены на индивидуальных лицевых счетах застрахованных лиц, проиндексированы по действующим правилам для страховой части трудовой пенсии и учтены при определении величины индивидуального пенсионного коэффициента. При этом максимальное значение индивидуального пенсионного коэффициента в 2015 году для лица, которое присоединило накопительную часть к страховой пенсии, составит 7,39.</w:t>
      </w:r>
    </w:p>
    <w:p w:rsidR="008E29A5" w:rsidRPr="008E29A5" w:rsidRDefault="008E29A5" w:rsidP="009A7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Рассмотрение поданных заявлений по выбору УК или НПФ</w:t>
      </w:r>
    </w:p>
    <w:p w:rsidR="00DE5590" w:rsidRDefault="00C87BFB" w:rsidP="009A7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B230C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также уточняются сроки выбора застрахованными лицами вариантов пенсионного обеспечения. Все виды заявлений, поданные в 2013 и 2014 годах</w:t>
      </w:r>
      <w:r w:rsidR="001A2EE9">
        <w:rPr>
          <w:rFonts w:ascii="Times New Roman" w:eastAsia="Calibri" w:hAnsi="Times New Roman" w:cs="Times New Roman"/>
          <w:sz w:val="24"/>
          <w:szCs w:val="24"/>
          <w:lang w:eastAsia="ru-RU"/>
        </w:rPr>
        <w:t>, подлежат рассмотрению Пенсионным фондом Российской Федерации в срок до 1 мая 2015 года.</w:t>
      </w:r>
      <w:r w:rsidR="003D47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подачи застрахованным лицом в течение 2013 и 2014 годов более одного заявления ПФР принимает решение по заявлению с самой поздней датой поступления.</w:t>
      </w:r>
    </w:p>
    <w:p w:rsidR="000A60C1" w:rsidRDefault="000A60C1" w:rsidP="00682E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При этом до 2016 года ПФР не будет рассматривать заявления, если они касаются НПФ (о переходе из ПФР в НПФ, о переходе из НПФ в НПФ), который по состоянию на 1 марта 2015 года не внесен в реестр участников системы гарантирования прав застрахованных лиц. </w:t>
      </w:r>
      <w:r w:rsidR="002D46A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Заявления, оставленные без рассмотрения в 2015 году, рассматриваются Пенсионным фондом Российской Федера</w:t>
      </w:r>
      <w:r w:rsidR="003B7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ции в срок до 1 марта 2016 года, за исключением случаев подачи </w:t>
      </w:r>
      <w:r w:rsidR="000737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2015 году </w:t>
      </w:r>
      <w:r w:rsidR="003B7EC3">
        <w:rPr>
          <w:rFonts w:ascii="Times New Roman" w:eastAsia="Calibri" w:hAnsi="Times New Roman" w:cs="Times New Roman"/>
          <w:sz w:val="24"/>
          <w:szCs w:val="24"/>
          <w:lang w:eastAsia="ru-RU"/>
        </w:rPr>
        <w:t>застрахованным лицом</w:t>
      </w:r>
      <w:r w:rsidR="000737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нового заявления о переходе, в том числе досрочном.</w:t>
      </w:r>
    </w:p>
    <w:p w:rsidR="00E750A3" w:rsidRDefault="00606BA9" w:rsidP="00E7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 поданным заявлениям в 2013 и 2014 годах, по которым при</w:t>
      </w:r>
      <w:r w:rsidR="0065096D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ято Пенсионным фондом решение об удовлетворении, право выбора страховщика реализуется путем отражения в едином реестре застрахованных лиц по ОПС (ст. 36 -22  75-ФЗ) в срок до 1 мая 2015 года. ПФР и НПФы информируют ЗЛ об отражении такого выбора застрахованного лица в едином реестре застрахованных лиц по ОПС.</w:t>
      </w:r>
    </w:p>
    <w:p w:rsidR="00E750A3" w:rsidRDefault="00E750A3" w:rsidP="00E75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Передача СПН</w:t>
      </w:r>
    </w:p>
    <w:p w:rsidR="004B20CC" w:rsidRPr="004B20CC" w:rsidRDefault="004B20CC" w:rsidP="004B2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в отношении ЗЛ, реализовавших право выбора</w:t>
      </w:r>
      <w:r w:rsidR="005851E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УК или НПФ в 2013-2014 годах </w:t>
      </w:r>
    </w:p>
    <w:p w:rsidR="001A2E81" w:rsidRPr="00682E54" w:rsidRDefault="00682E54" w:rsidP="00E75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Законом у</w:t>
      </w:r>
      <w:r w:rsidR="00DB2614" w:rsidRPr="00682E54">
        <w:rPr>
          <w:rFonts w:ascii="Times New Roman" w:hAnsi="Times New Roman" w:cs="Times New Roman"/>
          <w:bCs/>
          <w:sz w:val="24"/>
          <w:szCs w:val="24"/>
        </w:rPr>
        <w:t xml:space="preserve">точнен порядок передачи Пенсионным фондом </w:t>
      </w:r>
      <w:proofErr w:type="gramStart"/>
      <w:r w:rsidR="00DB2614" w:rsidRPr="00682E54">
        <w:rPr>
          <w:rFonts w:ascii="Times New Roman" w:hAnsi="Times New Roman" w:cs="Times New Roman"/>
          <w:bCs/>
          <w:sz w:val="24"/>
          <w:szCs w:val="24"/>
        </w:rPr>
        <w:t>РФ</w:t>
      </w:r>
      <w:proofErr w:type="gramEnd"/>
      <w:r w:rsidR="00DB2614" w:rsidRPr="00682E54">
        <w:rPr>
          <w:rFonts w:ascii="Times New Roman" w:hAnsi="Times New Roman" w:cs="Times New Roman"/>
          <w:bCs/>
          <w:sz w:val="24"/>
          <w:szCs w:val="24"/>
        </w:rPr>
        <w:t xml:space="preserve"> управляющим компаниям и НПФ</w:t>
      </w:r>
      <w:r w:rsidR="0090525F">
        <w:rPr>
          <w:rFonts w:ascii="Times New Roman" w:hAnsi="Times New Roman" w:cs="Times New Roman"/>
          <w:bCs/>
          <w:sz w:val="24"/>
          <w:szCs w:val="24"/>
        </w:rPr>
        <w:t xml:space="preserve">, а также одним НПФ в другой НПФ </w:t>
      </w:r>
      <w:r w:rsidR="00DB2614" w:rsidRPr="00682E54">
        <w:rPr>
          <w:rFonts w:ascii="Times New Roman" w:hAnsi="Times New Roman" w:cs="Times New Roman"/>
          <w:bCs/>
          <w:sz w:val="24"/>
          <w:szCs w:val="24"/>
        </w:rPr>
        <w:t xml:space="preserve"> средств пенсионных накоплений с учетом дохода от их инвестирования</w:t>
      </w:r>
      <w:r w:rsidR="001A2E81">
        <w:rPr>
          <w:rFonts w:ascii="Times New Roman" w:hAnsi="Times New Roman" w:cs="Times New Roman"/>
          <w:bCs/>
          <w:sz w:val="24"/>
          <w:szCs w:val="24"/>
        </w:rPr>
        <w:t xml:space="preserve">, т.е. </w:t>
      </w:r>
      <w:r w:rsidR="001A2E81" w:rsidRPr="00682E54">
        <w:rPr>
          <w:rFonts w:ascii="Times New Roman" w:hAnsi="Times New Roman" w:cs="Times New Roman"/>
          <w:sz w:val="24"/>
          <w:szCs w:val="24"/>
        </w:rPr>
        <w:t>Пенсионный фонд РФ и негосударственные пенсионные фонды с 2015 года передают пенсионные накопления в соответствии с заявлениями застрахованных лиц в НПФ, соответствующие установленным требованиям.</w:t>
      </w:r>
    </w:p>
    <w:p w:rsidR="00DB2614" w:rsidRDefault="001A2E81" w:rsidP="0068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Более конкретно.</w:t>
      </w:r>
    </w:p>
    <w:p w:rsidR="00682E54" w:rsidRDefault="00682E54" w:rsidP="0068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Передача средств пенсионных накоплений в выбранную управляющую компанию, в том числе государственную осуществляется Пенсионным фондом Российской Федерации с 1 января 2</w:t>
      </w:r>
      <w:r w:rsidR="00820CFD">
        <w:rPr>
          <w:rFonts w:ascii="Times New Roman" w:hAnsi="Times New Roman" w:cs="Times New Roman"/>
          <w:bCs/>
          <w:sz w:val="24"/>
          <w:szCs w:val="24"/>
        </w:rPr>
        <w:t>015 года по 30 июня 2015 года, но при условии</w:t>
      </w:r>
      <w:r w:rsidR="0069545A">
        <w:rPr>
          <w:rFonts w:ascii="Times New Roman" w:hAnsi="Times New Roman" w:cs="Times New Roman"/>
          <w:bCs/>
          <w:sz w:val="24"/>
          <w:szCs w:val="24"/>
        </w:rPr>
        <w:t>,</w:t>
      </w:r>
      <w:r w:rsidR="00820CFD">
        <w:rPr>
          <w:rFonts w:ascii="Times New Roman" w:hAnsi="Times New Roman" w:cs="Times New Roman"/>
          <w:bCs/>
          <w:sz w:val="24"/>
          <w:szCs w:val="24"/>
        </w:rPr>
        <w:t xml:space="preserve"> что такая компания на момент передачи средств имеет договор доверительного управления ср</w:t>
      </w:r>
      <w:r w:rsidR="0069545A">
        <w:rPr>
          <w:rFonts w:ascii="Times New Roman" w:hAnsi="Times New Roman" w:cs="Times New Roman"/>
          <w:bCs/>
          <w:sz w:val="24"/>
          <w:szCs w:val="24"/>
        </w:rPr>
        <w:t>едствами пенсионных накоплений,</w:t>
      </w:r>
      <w:r w:rsidR="00820CFD">
        <w:rPr>
          <w:rFonts w:ascii="Times New Roman" w:hAnsi="Times New Roman" w:cs="Times New Roman"/>
          <w:bCs/>
          <w:sz w:val="24"/>
          <w:szCs w:val="24"/>
        </w:rPr>
        <w:t xml:space="preserve"> заключенный с ПФР. </w:t>
      </w:r>
    </w:p>
    <w:p w:rsidR="0090525F" w:rsidRDefault="0090525F" w:rsidP="0068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Передача СПН в выбранный НПФ осуществляется Пенсионным фондом Российской Федерации или негосударственным пенсионным фондом</w:t>
      </w:r>
      <w:r w:rsidR="001D7207">
        <w:rPr>
          <w:rFonts w:ascii="Times New Roman" w:hAnsi="Times New Roman" w:cs="Times New Roman"/>
          <w:bCs/>
          <w:sz w:val="24"/>
          <w:szCs w:val="24"/>
        </w:rPr>
        <w:t xml:space="preserve"> с 1 января 2015 года по 31 мая 2015 года при условия внесения НПФ по состоянию на 1 марта 2015 года в реестр участников системы гарантирования прав застрахованных лиц.</w:t>
      </w:r>
    </w:p>
    <w:p w:rsidR="004B20CC" w:rsidRDefault="004B20CC" w:rsidP="0068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4B20CC">
        <w:rPr>
          <w:rFonts w:ascii="Times New Roman" w:hAnsi="Times New Roman" w:cs="Times New Roman"/>
          <w:bCs/>
          <w:i/>
          <w:sz w:val="24"/>
          <w:szCs w:val="24"/>
        </w:rPr>
        <w:t>в отно</w:t>
      </w:r>
      <w:r w:rsidR="005851E8">
        <w:rPr>
          <w:rFonts w:ascii="Times New Roman" w:hAnsi="Times New Roman" w:cs="Times New Roman"/>
          <w:bCs/>
          <w:i/>
          <w:sz w:val="24"/>
          <w:szCs w:val="24"/>
        </w:rPr>
        <w:t>шении ЗЛ, не подававших в 2013-</w:t>
      </w:r>
      <w:r w:rsidRPr="004B20CC">
        <w:rPr>
          <w:rFonts w:ascii="Times New Roman" w:hAnsi="Times New Roman" w:cs="Times New Roman"/>
          <w:bCs/>
          <w:i/>
          <w:sz w:val="24"/>
          <w:szCs w:val="24"/>
        </w:rPr>
        <w:t xml:space="preserve"> 2014 г</w:t>
      </w:r>
      <w:r w:rsidR="005851E8">
        <w:rPr>
          <w:rFonts w:ascii="Times New Roman" w:hAnsi="Times New Roman" w:cs="Times New Roman"/>
          <w:bCs/>
          <w:i/>
          <w:sz w:val="24"/>
          <w:szCs w:val="24"/>
        </w:rPr>
        <w:t xml:space="preserve">одах заявления по выбору УК или </w:t>
      </w:r>
      <w:r w:rsidRPr="004B20CC">
        <w:rPr>
          <w:rFonts w:ascii="Times New Roman" w:hAnsi="Times New Roman" w:cs="Times New Roman"/>
          <w:bCs/>
          <w:i/>
          <w:sz w:val="24"/>
          <w:szCs w:val="24"/>
        </w:rPr>
        <w:t>НПФ</w:t>
      </w:r>
      <w:r w:rsidR="005851E8">
        <w:rPr>
          <w:rFonts w:ascii="Times New Roman" w:hAnsi="Times New Roman" w:cs="Times New Roman"/>
          <w:bCs/>
          <w:i/>
          <w:sz w:val="24"/>
          <w:szCs w:val="24"/>
        </w:rPr>
        <w:t>, а также в отношении ЗЛ, заявления которых оставлены без рассмотрения в 2015 году, либо по заявлениям которых, поданным в 2013 и 2014 годах, отказано в удовлетворении</w:t>
      </w:r>
    </w:p>
    <w:p w:rsidR="001E2704" w:rsidRDefault="005851E8" w:rsidP="001E2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Передача в УК указанных средств осуществляется Пенсионным фондом РФ</w:t>
      </w:r>
      <w:r w:rsidR="001E2704">
        <w:rPr>
          <w:rFonts w:ascii="Times New Roman" w:hAnsi="Times New Roman" w:cs="Times New Roman"/>
          <w:bCs/>
          <w:sz w:val="24"/>
          <w:szCs w:val="24"/>
        </w:rPr>
        <w:t xml:space="preserve"> в срок по 31 марта 2015 года также при условии, что такая компания на момент передачи средств имеет договор доверительного управления средствами пенсионных накоплений, заключенный с ПФР. </w:t>
      </w:r>
    </w:p>
    <w:p w:rsidR="00B866F3" w:rsidRDefault="00B866F3" w:rsidP="00B86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Передача в НПФ указанных средств осуществляется Пенсионным фондом РФ в срок по 31 мая 2015 года также при условия внесения НПФ по состоянию на 1 марта 2015 года в реестр участников системы гарантирования прав застрахованных лиц.</w:t>
      </w:r>
    </w:p>
    <w:p w:rsidR="00750AB4" w:rsidRPr="00750AB4" w:rsidRDefault="00750AB4" w:rsidP="00B86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Передача СПН в соответствии с 360-ФЗ</w:t>
      </w:r>
    </w:p>
    <w:p w:rsidR="0073129D" w:rsidRDefault="004C13DE" w:rsidP="00B86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Также закон регламентирует пере</w:t>
      </w:r>
      <w:r w:rsidR="0073129D">
        <w:rPr>
          <w:rFonts w:ascii="Times New Roman" w:hAnsi="Times New Roman" w:cs="Times New Roman"/>
          <w:bCs/>
          <w:sz w:val="24"/>
          <w:szCs w:val="24"/>
        </w:rPr>
        <w:t>дачу СПН для застрахованных лиц:</w:t>
      </w:r>
    </w:p>
    <w:p w:rsidR="00903548" w:rsidRDefault="0073129D" w:rsidP="00B86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C13DE">
        <w:rPr>
          <w:rFonts w:ascii="Times New Roman" w:hAnsi="Times New Roman" w:cs="Times New Roman"/>
          <w:bCs/>
          <w:sz w:val="24"/>
          <w:szCs w:val="24"/>
        </w:rPr>
        <w:t xml:space="preserve"> имеющих право на установление выплат за счет СПН в соответствии с 360-ФЗ, и обр</w:t>
      </w:r>
      <w:r>
        <w:rPr>
          <w:rFonts w:ascii="Times New Roman" w:hAnsi="Times New Roman" w:cs="Times New Roman"/>
          <w:bCs/>
          <w:sz w:val="24"/>
          <w:szCs w:val="24"/>
        </w:rPr>
        <w:t>атившихся до 1 января 2016 года;</w:t>
      </w:r>
    </w:p>
    <w:p w:rsidR="0073129D" w:rsidRDefault="0073129D" w:rsidP="00B86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которым до 1 января 2016 года назначены НП, СП, ЕВ;</w:t>
      </w:r>
    </w:p>
    <w:p w:rsidR="0073129D" w:rsidRDefault="0073129D" w:rsidP="00B86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для правопреемников УЗЛ, обратившихся до 1 января 2016 года.</w:t>
      </w:r>
    </w:p>
    <w:p w:rsidR="0073129D" w:rsidRDefault="0073129D" w:rsidP="0073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этих случаях передача осуществляется в соответствии с 75-ФЗ с учетом следующих положений:</w:t>
      </w:r>
    </w:p>
    <w:p w:rsidR="00821B73" w:rsidRDefault="00821B73" w:rsidP="00731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CE2BF9">
        <w:rPr>
          <w:rFonts w:ascii="Times New Roman" w:hAnsi="Times New Roman" w:cs="Times New Roman"/>
          <w:bCs/>
          <w:sz w:val="24"/>
          <w:szCs w:val="24"/>
        </w:rPr>
        <w:t xml:space="preserve">НПФ осуществляет назначение выплат за счет СПН в сроки и </w:t>
      </w:r>
      <w:proofErr w:type="gramStart"/>
      <w:r w:rsidR="00CE2BF9"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  <w:r w:rsidR="00CE2BF9">
        <w:rPr>
          <w:rFonts w:ascii="Times New Roman" w:hAnsi="Times New Roman" w:cs="Times New Roman"/>
          <w:bCs/>
          <w:sz w:val="24"/>
          <w:szCs w:val="24"/>
        </w:rPr>
        <w:t>, установленные законодательством;</w:t>
      </w:r>
    </w:p>
    <w:p w:rsidR="00CE2BF9" w:rsidRDefault="00EC2D31" w:rsidP="00EC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 НПФ направляет в ПФР уведомление об обращении ЗЛ за назначением НЧ ТП по старости (НП), СП выплаты либо ЕВ, уведомление об обращении правопреемников УЗЛ за выплатой СПН в срок не позднее пяти рабочих дней со дня обращения ЗЛ или правопреемников УЗЛ;</w:t>
      </w:r>
    </w:p>
    <w:p w:rsidR="00EC2D31" w:rsidRDefault="00EC2D31" w:rsidP="00EC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 ПФР в срок не позднее 20 рабочих дней со дня окончания квартала, в котором Пенсионным фондом РФ получено вышеуказанное уведомление НПФ, осуществляет передачу СПН соответствующего ЗЛ в НПФ;</w:t>
      </w:r>
    </w:p>
    <w:p w:rsidR="00EC2D31" w:rsidRDefault="00EC2D31" w:rsidP="00EC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  НПФ в срок не позднее 10 календарных дней со дня получения из ПФР</w:t>
      </w:r>
      <w:r w:rsidR="00E632B2">
        <w:rPr>
          <w:rFonts w:ascii="Times New Roman" w:hAnsi="Times New Roman" w:cs="Times New Roman"/>
          <w:bCs/>
          <w:sz w:val="24"/>
          <w:szCs w:val="24"/>
        </w:rPr>
        <w:t xml:space="preserve"> средств пенсионных накоплений соответствующего ЗЛ осуществляет корректировку размера НЧ ТП по старости (НП), корректировку размера СП выплаты либо доплату к ЕВ, исходя из средств, поступивших из ПФР и не учтенных при назначении или выплате НП, СП выплаты либо ЕВ.</w:t>
      </w:r>
    </w:p>
    <w:p w:rsidR="00AE11B6" w:rsidRPr="00AE11B6" w:rsidRDefault="00AE11B6" w:rsidP="00EC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Информирование ЗЛ</w:t>
      </w:r>
    </w:p>
    <w:p w:rsidR="00DB2614" w:rsidRDefault="00AE11B6" w:rsidP="0068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у</w:t>
      </w:r>
      <w:r w:rsidR="00DB2614" w:rsidRPr="00AE11B6">
        <w:rPr>
          <w:rFonts w:ascii="Times New Roman" w:hAnsi="Times New Roman" w:cs="Times New Roman"/>
          <w:sz w:val="24"/>
          <w:szCs w:val="24"/>
        </w:rPr>
        <w:t>становлено также, что Пенсионный фонд РФ информирует застрахованных лиц о рассмотрении их заявлений и об участии НПФ в системе гарантированности прав при их личном обращении в территориальные органы или в электронном виде по общедоступным каналам связи в сети Интернет, включая единый портал государственных и муниципальных услуг.</w:t>
      </w:r>
    </w:p>
    <w:p w:rsidR="005A1142" w:rsidRDefault="005A1142" w:rsidP="0068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AB4" w:rsidRDefault="00750AB4" w:rsidP="0068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AB4" w:rsidRDefault="00750AB4" w:rsidP="0068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AB4" w:rsidRDefault="00750AB4" w:rsidP="0068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AB4" w:rsidRDefault="00750AB4" w:rsidP="0068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AB4" w:rsidRDefault="00750AB4" w:rsidP="0068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AB4" w:rsidRDefault="00750AB4" w:rsidP="0068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AB4" w:rsidRDefault="00750AB4" w:rsidP="0068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AB4" w:rsidRDefault="00750AB4" w:rsidP="0068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AB4" w:rsidRDefault="008E3848" w:rsidP="008E3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</w:t>
      </w:r>
      <w:r w:rsidR="00751A3F">
        <w:rPr>
          <w:rFonts w:ascii="Times New Roman" w:hAnsi="Times New Roman" w:cs="Times New Roman"/>
          <w:sz w:val="24"/>
          <w:szCs w:val="24"/>
        </w:rPr>
        <w:t xml:space="preserve">пециалист-эксперт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Чимитова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</w:t>
      </w:r>
    </w:p>
    <w:p w:rsidR="00750AB4" w:rsidRDefault="00750AB4" w:rsidP="0068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50AB4" w:rsidSect="001D3A9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167C"/>
    <w:multiLevelType w:val="hybridMultilevel"/>
    <w:tmpl w:val="7204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17A"/>
    <w:rsid w:val="0007376B"/>
    <w:rsid w:val="000A60C1"/>
    <w:rsid w:val="000D7E53"/>
    <w:rsid w:val="0010345B"/>
    <w:rsid w:val="001139A9"/>
    <w:rsid w:val="00147FF5"/>
    <w:rsid w:val="001A2E81"/>
    <w:rsid w:val="001A2EE9"/>
    <w:rsid w:val="001C2A59"/>
    <w:rsid w:val="001D7207"/>
    <w:rsid w:val="001E2704"/>
    <w:rsid w:val="002038A7"/>
    <w:rsid w:val="0022239A"/>
    <w:rsid w:val="00282B74"/>
    <w:rsid w:val="002D46A5"/>
    <w:rsid w:val="003B7EC3"/>
    <w:rsid w:val="003D47AF"/>
    <w:rsid w:val="003E2FC5"/>
    <w:rsid w:val="004A674D"/>
    <w:rsid w:val="004B20CC"/>
    <w:rsid w:val="004C13DE"/>
    <w:rsid w:val="004D412E"/>
    <w:rsid w:val="0050633F"/>
    <w:rsid w:val="00544EE6"/>
    <w:rsid w:val="00574C5E"/>
    <w:rsid w:val="0058217A"/>
    <w:rsid w:val="005851E8"/>
    <w:rsid w:val="005A1142"/>
    <w:rsid w:val="00606BA9"/>
    <w:rsid w:val="006235CB"/>
    <w:rsid w:val="0063145A"/>
    <w:rsid w:val="0065096D"/>
    <w:rsid w:val="00682E54"/>
    <w:rsid w:val="0069545A"/>
    <w:rsid w:val="0073129D"/>
    <w:rsid w:val="00750AB4"/>
    <w:rsid w:val="00751A3F"/>
    <w:rsid w:val="00787842"/>
    <w:rsid w:val="00795EDC"/>
    <w:rsid w:val="00820CFD"/>
    <w:rsid w:val="00821B73"/>
    <w:rsid w:val="00843229"/>
    <w:rsid w:val="00861D50"/>
    <w:rsid w:val="00885479"/>
    <w:rsid w:val="008900F5"/>
    <w:rsid w:val="008B230C"/>
    <w:rsid w:val="008E29A5"/>
    <w:rsid w:val="008E3848"/>
    <w:rsid w:val="00903548"/>
    <w:rsid w:val="0090525F"/>
    <w:rsid w:val="009A742B"/>
    <w:rsid w:val="009C0127"/>
    <w:rsid w:val="00A01A90"/>
    <w:rsid w:val="00A4397C"/>
    <w:rsid w:val="00AA1D36"/>
    <w:rsid w:val="00AA36FA"/>
    <w:rsid w:val="00AE11B6"/>
    <w:rsid w:val="00AF5305"/>
    <w:rsid w:val="00B22E9A"/>
    <w:rsid w:val="00B866F3"/>
    <w:rsid w:val="00B96AB7"/>
    <w:rsid w:val="00BB459E"/>
    <w:rsid w:val="00C54552"/>
    <w:rsid w:val="00C87BFB"/>
    <w:rsid w:val="00CA3130"/>
    <w:rsid w:val="00CB164A"/>
    <w:rsid w:val="00CE2BF9"/>
    <w:rsid w:val="00D11DBD"/>
    <w:rsid w:val="00D65410"/>
    <w:rsid w:val="00D8574F"/>
    <w:rsid w:val="00DB2614"/>
    <w:rsid w:val="00DE5590"/>
    <w:rsid w:val="00DF4797"/>
    <w:rsid w:val="00E632B2"/>
    <w:rsid w:val="00E750A3"/>
    <w:rsid w:val="00EC2D31"/>
    <w:rsid w:val="00EE7A13"/>
    <w:rsid w:val="00F65811"/>
    <w:rsid w:val="00FA3915"/>
    <w:rsid w:val="00FB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7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7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05DE593A4E01AF47C5E571650A832EED1C95868C70AC73CF9B3EDCC8b8o0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1C2A-2951-46CC-9610-2E72B964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Ильинична Мадасон</dc:creator>
  <cp:keywords/>
  <dc:description/>
  <cp:lastModifiedBy>Чимитова</cp:lastModifiedBy>
  <cp:revision>3</cp:revision>
  <cp:lastPrinted>2014-12-10T08:19:00Z</cp:lastPrinted>
  <dcterms:created xsi:type="dcterms:W3CDTF">2015-01-21T00:04:00Z</dcterms:created>
  <dcterms:modified xsi:type="dcterms:W3CDTF">2015-01-21T00:05:00Z</dcterms:modified>
</cp:coreProperties>
</file>