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B" w:rsidRDefault="00FC6F3B" w:rsidP="00FC6F3B">
      <w:pPr>
        <w:pStyle w:val="a4"/>
        <w:spacing w:before="0" w:beforeAutospacing="0" w:after="0"/>
        <w:jc w:val="center"/>
      </w:pPr>
      <w:r>
        <w:rPr>
          <w:b/>
          <w:bCs/>
          <w:sz w:val="24"/>
          <w:szCs w:val="24"/>
        </w:rPr>
        <w:t>АДМИНИСТРАЦИЯ МУНИЦИПАЛЬНОГО ОБРАЗОВАНИЯ</w:t>
      </w:r>
    </w:p>
    <w:p w:rsidR="00FC6F3B" w:rsidRDefault="00FC6F3B" w:rsidP="00FC6F3B">
      <w:pPr>
        <w:pStyle w:val="a4"/>
        <w:spacing w:before="0" w:beforeAutospacing="0" w:after="0"/>
        <w:jc w:val="center"/>
      </w:pPr>
      <w:r>
        <w:rPr>
          <w:b/>
          <w:bCs/>
          <w:sz w:val="24"/>
          <w:szCs w:val="24"/>
        </w:rPr>
        <w:t>СЕЛЬСКОЕ ПОСЕЛЕНИЕ «КАЛИНОВСКОЕ»</w:t>
      </w:r>
    </w:p>
    <w:p w:rsidR="00FC6F3B" w:rsidRDefault="00FC6F3B" w:rsidP="00FC6F3B">
      <w:pPr>
        <w:pStyle w:val="a4"/>
        <w:spacing w:before="0" w:beforeAutospacing="0" w:after="0"/>
        <w:jc w:val="center"/>
      </w:pPr>
      <w:r>
        <w:rPr>
          <w:b/>
          <w:bCs/>
          <w:sz w:val="24"/>
          <w:szCs w:val="24"/>
        </w:rPr>
        <w:t>МУХОРШИБИРСКОГО РАЙОНА</w:t>
      </w:r>
    </w:p>
    <w:p w:rsidR="00FC6F3B" w:rsidRDefault="00FC6F3B" w:rsidP="00FC6F3B">
      <w:pPr>
        <w:pStyle w:val="a4"/>
        <w:spacing w:before="0" w:beforeAutospacing="0" w:after="0"/>
        <w:jc w:val="center"/>
      </w:pPr>
      <w:r>
        <w:rPr>
          <w:b/>
          <w:bCs/>
          <w:sz w:val="24"/>
          <w:szCs w:val="24"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</w:p>
    <w:p w:rsidR="00FC6F3B" w:rsidRDefault="00FC6F3B" w:rsidP="00FC6F3B">
      <w:pPr>
        <w:pStyle w:val="a4"/>
        <w:spacing w:before="0" w:beforeAutospacing="0" w:after="0"/>
        <w:jc w:val="center"/>
      </w:pP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</w:p>
    <w:p w:rsidR="00FC6F3B" w:rsidRDefault="00FC6F3B" w:rsidP="00FC6F3B">
      <w:pPr>
        <w:pStyle w:val="a4"/>
        <w:spacing w:before="0" w:beforeAutospacing="0" w:after="0"/>
        <w:jc w:val="center"/>
      </w:pPr>
      <w:r>
        <w:rPr>
          <w:sz w:val="16"/>
          <w:szCs w:val="16"/>
        </w:rPr>
        <w:t>телефон 8 (30143) 28-143</w:t>
      </w:r>
    </w:p>
    <w:p w:rsidR="00FC6F3B" w:rsidRDefault="00FC6F3B" w:rsidP="00FC6F3B">
      <w:pPr>
        <w:pStyle w:val="a4"/>
        <w:spacing w:after="0"/>
        <w:jc w:val="both"/>
      </w:pPr>
      <w:r>
        <w:t xml:space="preserve">   </w:t>
      </w:r>
    </w:p>
    <w:p w:rsidR="00FC6F3B" w:rsidRDefault="00FC6F3B" w:rsidP="00FC6F3B">
      <w:pPr>
        <w:pStyle w:val="a4"/>
        <w:spacing w:after="0"/>
        <w:ind w:firstLine="567"/>
        <w:jc w:val="both"/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B510F9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ПОСТАНОВЛЕНИЕ</w:t>
      </w:r>
    </w:p>
    <w:p w:rsidR="00FC6F3B" w:rsidRDefault="00FC6F3B" w:rsidP="00FC6F3B">
      <w:pPr>
        <w:pStyle w:val="a4"/>
        <w:spacing w:before="0" w:beforeAutospacing="0" w:after="0"/>
        <w:ind w:left="57" w:right="-57"/>
      </w:pPr>
      <w:r>
        <w:rPr>
          <w:sz w:val="27"/>
          <w:szCs w:val="27"/>
        </w:rPr>
        <w:t>от «</w:t>
      </w:r>
      <w:r w:rsidR="000E2F27">
        <w:rPr>
          <w:sz w:val="27"/>
          <w:szCs w:val="27"/>
        </w:rPr>
        <w:t>5</w:t>
      </w:r>
      <w:r>
        <w:rPr>
          <w:sz w:val="27"/>
          <w:szCs w:val="27"/>
        </w:rPr>
        <w:t xml:space="preserve">» </w:t>
      </w:r>
      <w:r w:rsidR="000E2F27">
        <w:rPr>
          <w:sz w:val="27"/>
          <w:szCs w:val="27"/>
        </w:rPr>
        <w:t>марта</w:t>
      </w:r>
      <w:r>
        <w:rPr>
          <w:sz w:val="27"/>
          <w:szCs w:val="27"/>
        </w:rPr>
        <w:t xml:space="preserve"> 2022г. </w:t>
      </w:r>
      <w:r>
        <w:rPr>
          <w:sz w:val="27"/>
          <w:szCs w:val="27"/>
        </w:rPr>
        <w:t xml:space="preserve">                        </w:t>
      </w:r>
      <w:r w:rsidR="00B510F9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№ 4 </w:t>
      </w:r>
    </w:p>
    <w:p w:rsidR="00FC6F3B" w:rsidRDefault="00FC6F3B" w:rsidP="00D005DE">
      <w:pPr>
        <w:pStyle w:val="a4"/>
        <w:spacing w:before="0" w:beforeAutospacing="0" w:after="0"/>
        <w:ind w:left="57" w:right="-57"/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Калиновка.</w:t>
      </w:r>
    </w:p>
    <w:p w:rsidR="00D005DE" w:rsidRDefault="00D005DE" w:rsidP="00D005DE">
      <w:pPr>
        <w:pStyle w:val="a4"/>
        <w:spacing w:before="0" w:beforeAutospacing="0" w:after="0"/>
        <w:ind w:left="57" w:right="-57"/>
      </w:pPr>
    </w:p>
    <w:p w:rsidR="00FC6F3B" w:rsidRPr="00D005DE" w:rsidRDefault="00FC6F3B" w:rsidP="00FC6F3B">
      <w:pPr>
        <w:pStyle w:val="a4"/>
        <w:spacing w:before="0" w:beforeAutospacing="0" w:after="0"/>
        <w:ind w:right="6"/>
        <w:rPr>
          <w:sz w:val="24"/>
          <w:szCs w:val="24"/>
        </w:rPr>
      </w:pPr>
      <w:r w:rsidRPr="00D005DE">
        <w:rPr>
          <w:b/>
          <w:bCs/>
          <w:sz w:val="24"/>
          <w:szCs w:val="24"/>
        </w:rPr>
        <w:t>Об утверждении Правил содержания,</w:t>
      </w:r>
    </w:p>
    <w:p w:rsidR="00FC6F3B" w:rsidRPr="00D005DE" w:rsidRDefault="00FC6F3B" w:rsidP="00FC6F3B">
      <w:pPr>
        <w:pStyle w:val="a4"/>
        <w:spacing w:before="0" w:beforeAutospacing="0" w:after="0"/>
        <w:ind w:right="6"/>
        <w:rPr>
          <w:sz w:val="24"/>
          <w:szCs w:val="24"/>
        </w:rPr>
      </w:pPr>
      <w:r w:rsidRPr="00D005DE">
        <w:rPr>
          <w:b/>
          <w:bCs/>
          <w:sz w:val="24"/>
          <w:szCs w:val="24"/>
        </w:rPr>
        <w:t>выпаса и прогона сельскохозяйственных животных</w:t>
      </w:r>
    </w:p>
    <w:p w:rsidR="00FC6F3B" w:rsidRPr="00D005DE" w:rsidRDefault="00FC6F3B" w:rsidP="00FC6F3B">
      <w:pPr>
        <w:pStyle w:val="a4"/>
        <w:spacing w:before="0" w:beforeAutospacing="0" w:after="0"/>
        <w:ind w:right="6"/>
        <w:rPr>
          <w:sz w:val="24"/>
          <w:szCs w:val="24"/>
        </w:rPr>
      </w:pPr>
      <w:r w:rsidRPr="00D005DE">
        <w:rPr>
          <w:b/>
          <w:bCs/>
          <w:sz w:val="24"/>
          <w:szCs w:val="24"/>
        </w:rPr>
        <w:t>на территории муниципального образования</w:t>
      </w:r>
    </w:p>
    <w:p w:rsidR="00FC6F3B" w:rsidRPr="00D005DE" w:rsidRDefault="00FC6F3B" w:rsidP="00FC6F3B">
      <w:pPr>
        <w:pStyle w:val="a4"/>
        <w:spacing w:before="0" w:beforeAutospacing="0" w:after="0"/>
        <w:ind w:right="6"/>
        <w:rPr>
          <w:sz w:val="24"/>
          <w:szCs w:val="24"/>
        </w:rPr>
      </w:pPr>
      <w:r w:rsidRPr="00D005DE">
        <w:rPr>
          <w:b/>
          <w:bCs/>
          <w:sz w:val="24"/>
          <w:szCs w:val="24"/>
        </w:rPr>
        <w:t>сельского поселения «Калиновское»</w:t>
      </w:r>
    </w:p>
    <w:p w:rsidR="00FC6F3B" w:rsidRPr="00D005DE" w:rsidRDefault="00FC6F3B" w:rsidP="00FC6F3B">
      <w:pPr>
        <w:pStyle w:val="a4"/>
        <w:spacing w:before="0" w:beforeAutospacing="0" w:after="0"/>
        <w:rPr>
          <w:sz w:val="24"/>
          <w:szCs w:val="24"/>
        </w:rPr>
      </w:pPr>
    </w:p>
    <w:p w:rsidR="00FC6F3B" w:rsidRPr="00D005DE" w:rsidRDefault="00FC6F3B" w:rsidP="00D005DE">
      <w:pPr>
        <w:pStyle w:val="a4"/>
        <w:spacing w:after="0"/>
        <w:ind w:left="57" w:right="-57" w:firstLine="709"/>
        <w:jc w:val="both"/>
        <w:rPr>
          <w:sz w:val="28"/>
          <w:szCs w:val="28"/>
        </w:rPr>
      </w:pPr>
      <w:proofErr w:type="gramStart"/>
      <w:r w:rsidRPr="00D005DE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со статьёй 47 Закона Республики Бурятия от 05.05.2011 г. №2003-</w:t>
      </w:r>
      <w:r w:rsidRPr="00D005DE">
        <w:rPr>
          <w:sz w:val="28"/>
          <w:szCs w:val="28"/>
          <w:lang w:val="en-US"/>
        </w:rPr>
        <w:t>IV</w:t>
      </w:r>
      <w:r w:rsidRPr="00D005DE">
        <w:rPr>
          <w:sz w:val="28"/>
          <w:szCs w:val="28"/>
        </w:rPr>
        <w:t xml:space="preserve"> «Об административных правонарушениях» в целях недопущения потравы посевов, сенокосов, обеспечения безопасности дорожного движения, недопущения порчи животными зеленых насаждений и элементов благоустройства муниципального образования сельского поселения «Калиновское».</w:t>
      </w:r>
      <w:proofErr w:type="gramEnd"/>
    </w:p>
    <w:p w:rsidR="00FC6F3B" w:rsidRDefault="00FC6F3B" w:rsidP="00FC6F3B">
      <w:pPr>
        <w:pStyle w:val="a4"/>
        <w:spacing w:after="0"/>
        <w:ind w:left="57" w:right="-57" w:firstLine="709"/>
        <w:jc w:val="both"/>
      </w:pPr>
      <w:r>
        <w:rPr>
          <w:b/>
          <w:bCs/>
          <w:sz w:val="27"/>
          <w:szCs w:val="27"/>
        </w:rPr>
        <w:t xml:space="preserve">                                          </w:t>
      </w:r>
      <w:r>
        <w:rPr>
          <w:b/>
          <w:bCs/>
          <w:sz w:val="27"/>
          <w:szCs w:val="27"/>
        </w:rPr>
        <w:t>Постановляю:</w:t>
      </w:r>
    </w:p>
    <w:p w:rsidR="00FC6F3B" w:rsidRPr="00D005DE" w:rsidRDefault="00FC6F3B" w:rsidP="00FC6F3B">
      <w:pPr>
        <w:pStyle w:val="a4"/>
        <w:shd w:val="clear" w:color="auto" w:fill="FFFFFF"/>
        <w:spacing w:before="266" w:beforeAutospacing="0" w:after="0" w:line="272" w:lineRule="atLeast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 xml:space="preserve">1. </w:t>
      </w:r>
      <w:r w:rsidRPr="00D005DE">
        <w:rPr>
          <w:color w:val="000000"/>
          <w:sz w:val="28"/>
          <w:szCs w:val="28"/>
        </w:rPr>
        <w:t>Утвердить Правила содержания выпаса и прогона сельскохозяйственных животных на территории муниципальных образования сельского поселения «Калиновское», согласно приложению к настоящему постановлению (Приложение №1);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sz w:val="28"/>
          <w:szCs w:val="28"/>
        </w:rPr>
        <w:t>2.Определить места выпаса и маршруты прогона сельскохозяйственных животных (Приложение №2);</w:t>
      </w:r>
    </w:p>
    <w:p w:rsidR="00FC6F3B" w:rsidRPr="00D005DE" w:rsidRDefault="00FC6F3B" w:rsidP="00FC6F3B">
      <w:pPr>
        <w:pStyle w:val="a4"/>
        <w:spacing w:after="0"/>
        <w:ind w:right="6"/>
        <w:jc w:val="both"/>
        <w:rPr>
          <w:sz w:val="28"/>
          <w:szCs w:val="28"/>
        </w:rPr>
      </w:pPr>
      <w:r w:rsidRPr="00D005DE">
        <w:rPr>
          <w:sz w:val="28"/>
          <w:szCs w:val="28"/>
        </w:rPr>
        <w:t>3. Признать утратившим силу Постановление №27 от 26.05.2010 года «Об утверждении типовых правил содержания, выпаса и прогона сельскохозяйственных животных на территории муниципального образования сельского поселения «Калиновское»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4.Обнародовать настоящее Постановление в установленном порядке и разместить на официальном сайте Администрации сельского поселения «Калиновское» в сети Интернет.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5. Настоящее Постановление вступает в силу со дня его обнародования;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sz w:val="28"/>
          <w:szCs w:val="28"/>
        </w:rPr>
        <w:lastRenderedPageBreak/>
        <w:t xml:space="preserve">6. </w:t>
      </w:r>
      <w:proofErr w:type="gramStart"/>
      <w:r w:rsidRPr="00D005DE">
        <w:rPr>
          <w:sz w:val="28"/>
          <w:szCs w:val="28"/>
        </w:rPr>
        <w:t>Контроль за</w:t>
      </w:r>
      <w:proofErr w:type="gramEnd"/>
      <w:r w:rsidRPr="00D005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</w:p>
    <w:p w:rsidR="00D005DE" w:rsidRPr="00D005DE" w:rsidRDefault="00D005DE" w:rsidP="00FC6F3B">
      <w:pPr>
        <w:pStyle w:val="a4"/>
        <w:spacing w:after="0"/>
        <w:jc w:val="both"/>
        <w:rPr>
          <w:sz w:val="28"/>
          <w:szCs w:val="28"/>
        </w:rPr>
      </w:pPr>
    </w:p>
    <w:p w:rsidR="00D005DE" w:rsidRPr="00D005DE" w:rsidRDefault="00D005DE" w:rsidP="00FC6F3B">
      <w:pPr>
        <w:pStyle w:val="a4"/>
        <w:spacing w:after="0"/>
        <w:jc w:val="both"/>
        <w:rPr>
          <w:sz w:val="28"/>
          <w:szCs w:val="28"/>
        </w:rPr>
      </w:pPr>
    </w:p>
    <w:p w:rsidR="00FC6F3B" w:rsidRPr="00D005DE" w:rsidRDefault="00FC6F3B" w:rsidP="00D005DE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005DE">
        <w:rPr>
          <w:b/>
          <w:bCs/>
          <w:sz w:val="28"/>
          <w:szCs w:val="28"/>
        </w:rPr>
        <w:t>Глава муниципального образования</w:t>
      </w:r>
    </w:p>
    <w:p w:rsidR="00FC6F3B" w:rsidRPr="00D005DE" w:rsidRDefault="00FC6F3B" w:rsidP="00D005DE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005DE">
        <w:rPr>
          <w:b/>
          <w:bCs/>
          <w:sz w:val="28"/>
          <w:szCs w:val="28"/>
        </w:rPr>
        <w:t xml:space="preserve">сельского поселения «Калиновское» </w:t>
      </w:r>
      <w:r w:rsidR="00D005DE" w:rsidRPr="00D005DE">
        <w:rPr>
          <w:b/>
          <w:bCs/>
          <w:sz w:val="28"/>
          <w:szCs w:val="28"/>
        </w:rPr>
        <w:t xml:space="preserve">          </w:t>
      </w:r>
      <w:r w:rsidR="00D005DE">
        <w:rPr>
          <w:b/>
          <w:bCs/>
          <w:sz w:val="28"/>
          <w:szCs w:val="28"/>
        </w:rPr>
        <w:t xml:space="preserve">                        </w:t>
      </w:r>
      <w:r w:rsidR="00D005DE" w:rsidRPr="00D005DE">
        <w:rPr>
          <w:b/>
          <w:bCs/>
          <w:sz w:val="28"/>
          <w:szCs w:val="28"/>
        </w:rPr>
        <w:t xml:space="preserve">  </w:t>
      </w:r>
      <w:r w:rsidRPr="00D005DE">
        <w:rPr>
          <w:b/>
          <w:bCs/>
          <w:sz w:val="28"/>
          <w:szCs w:val="28"/>
        </w:rPr>
        <w:t xml:space="preserve">Б.Г. </w:t>
      </w:r>
      <w:proofErr w:type="spellStart"/>
      <w:r w:rsidRPr="00D005DE">
        <w:rPr>
          <w:b/>
          <w:bCs/>
          <w:sz w:val="28"/>
          <w:szCs w:val="28"/>
        </w:rPr>
        <w:t>Жамсаев</w:t>
      </w:r>
      <w:proofErr w:type="spellEnd"/>
    </w:p>
    <w:p w:rsidR="00FC6F3B" w:rsidRPr="00D005DE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8"/>
          <w:szCs w:val="28"/>
        </w:rPr>
      </w:pPr>
    </w:p>
    <w:p w:rsidR="00FC6F3B" w:rsidRPr="00D005DE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8"/>
          <w:szCs w:val="28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D005DE" w:rsidRDefault="00D005DE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D005DE">
      <w:pPr>
        <w:pStyle w:val="a4"/>
        <w:shd w:val="clear" w:color="auto" w:fill="FFFFFF"/>
        <w:spacing w:after="0" w:line="272" w:lineRule="atLeast"/>
        <w:ind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after="0" w:line="272" w:lineRule="atLeast"/>
        <w:ind w:left="5579" w:right="68"/>
        <w:jc w:val="both"/>
        <w:rPr>
          <w:color w:val="000000"/>
          <w:sz w:val="24"/>
          <w:szCs w:val="24"/>
        </w:rPr>
      </w:pPr>
    </w:p>
    <w:p w:rsidR="00FC6F3B" w:rsidRDefault="00FC6F3B" w:rsidP="00FC6F3B">
      <w:pPr>
        <w:pStyle w:val="a4"/>
        <w:shd w:val="clear" w:color="auto" w:fill="FFFFFF"/>
        <w:spacing w:before="0" w:beforeAutospacing="0" w:after="0" w:line="272" w:lineRule="atLeast"/>
        <w:ind w:left="5579" w:right="68"/>
      </w:pPr>
      <w:r>
        <w:rPr>
          <w:color w:val="000000"/>
          <w:sz w:val="24"/>
          <w:szCs w:val="24"/>
        </w:rPr>
        <w:lastRenderedPageBreak/>
        <w:t xml:space="preserve">          </w:t>
      </w:r>
      <w:r w:rsidR="00D005DE">
        <w:rPr>
          <w:color w:val="000000"/>
          <w:sz w:val="24"/>
          <w:szCs w:val="24"/>
        </w:rPr>
        <w:t xml:space="preserve"> </w:t>
      </w:r>
      <w:r w:rsidR="000E2F27">
        <w:rPr>
          <w:color w:val="000000"/>
          <w:sz w:val="24"/>
          <w:szCs w:val="24"/>
        </w:rPr>
        <w:t xml:space="preserve">   </w:t>
      </w:r>
      <w:r w:rsidR="00D00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Приложение №1 </w:t>
      </w:r>
    </w:p>
    <w:p w:rsidR="00FC6F3B" w:rsidRDefault="00FC6F3B" w:rsidP="00FC6F3B">
      <w:pPr>
        <w:pStyle w:val="a4"/>
        <w:shd w:val="clear" w:color="auto" w:fill="FFFFFF"/>
        <w:spacing w:before="0" w:beforeAutospacing="0" w:after="0" w:line="272" w:lineRule="atLeast"/>
        <w:ind w:left="5579" w:right="68"/>
        <w:jc w:val="right"/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Утверждено Постановлением </w:t>
      </w:r>
    </w:p>
    <w:p w:rsidR="00FC6F3B" w:rsidRDefault="00FC6F3B" w:rsidP="00FC6F3B">
      <w:pPr>
        <w:pStyle w:val="a4"/>
        <w:shd w:val="clear" w:color="auto" w:fill="FFFFFF"/>
        <w:tabs>
          <w:tab w:val="left" w:pos="6075"/>
        </w:tabs>
        <w:spacing w:before="0" w:beforeAutospacing="0" w:after="0" w:line="272" w:lineRule="atLeast"/>
        <w:ind w:right="62"/>
        <w:jc w:val="right"/>
      </w:pP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color w:val="000000"/>
          <w:sz w:val="24"/>
          <w:szCs w:val="24"/>
        </w:rPr>
        <w:t xml:space="preserve">от </w:t>
      </w:r>
      <w:r w:rsidR="000E2F27">
        <w:rPr>
          <w:color w:val="000000"/>
          <w:sz w:val="24"/>
          <w:szCs w:val="24"/>
        </w:rPr>
        <w:t>0</w:t>
      </w:r>
      <w:bookmarkStart w:id="0" w:name="_GoBack"/>
      <w:bookmarkEnd w:id="0"/>
      <w:r w:rsidR="000E2F27">
        <w:rPr>
          <w:color w:val="000000"/>
          <w:sz w:val="24"/>
          <w:szCs w:val="24"/>
        </w:rPr>
        <w:t>5.03</w:t>
      </w:r>
      <w:r>
        <w:rPr>
          <w:color w:val="000000"/>
          <w:sz w:val="24"/>
          <w:szCs w:val="24"/>
        </w:rPr>
        <w:t>.2022года. №4</w:t>
      </w:r>
      <w:r>
        <w:rPr>
          <w:color w:val="000000"/>
          <w:sz w:val="24"/>
          <w:szCs w:val="24"/>
        </w:rPr>
        <w:tab/>
      </w:r>
    </w:p>
    <w:p w:rsidR="00FC6F3B" w:rsidRDefault="00FC6F3B" w:rsidP="00FC6F3B">
      <w:pPr>
        <w:pStyle w:val="a4"/>
        <w:shd w:val="clear" w:color="auto" w:fill="FFFFFF"/>
        <w:spacing w:before="0" w:beforeAutospacing="0" w:after="0" w:line="272" w:lineRule="atLeast"/>
        <w:ind w:right="62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D005DE">
        <w:rPr>
          <w:color w:val="000000"/>
          <w:sz w:val="24"/>
          <w:szCs w:val="24"/>
        </w:rPr>
        <w:t xml:space="preserve">   </w:t>
      </w:r>
      <w:r w:rsidR="000E2F2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МО СП «Калиновское» </w:t>
      </w:r>
    </w:p>
    <w:p w:rsidR="00D005DE" w:rsidRDefault="00D005DE" w:rsidP="00FC6F3B">
      <w:pPr>
        <w:pStyle w:val="a4"/>
        <w:shd w:val="clear" w:color="auto" w:fill="FFFFFF"/>
        <w:spacing w:before="0" w:beforeAutospacing="0" w:after="0" w:line="232" w:lineRule="atLeast"/>
        <w:ind w:left="193"/>
        <w:jc w:val="center"/>
        <w:rPr>
          <w:b/>
          <w:bCs/>
          <w:color w:val="000000"/>
          <w:sz w:val="27"/>
          <w:szCs w:val="27"/>
        </w:rPr>
      </w:pPr>
    </w:p>
    <w:p w:rsidR="00D005DE" w:rsidRDefault="00D005DE" w:rsidP="00FC6F3B">
      <w:pPr>
        <w:pStyle w:val="a4"/>
        <w:shd w:val="clear" w:color="auto" w:fill="FFFFFF"/>
        <w:spacing w:before="0" w:beforeAutospacing="0" w:after="0" w:line="232" w:lineRule="atLeast"/>
        <w:ind w:left="193"/>
        <w:jc w:val="center"/>
        <w:rPr>
          <w:b/>
          <w:bCs/>
          <w:color w:val="000000"/>
          <w:sz w:val="27"/>
          <w:szCs w:val="27"/>
        </w:rPr>
      </w:pPr>
    </w:p>
    <w:p w:rsidR="00FC6F3B" w:rsidRDefault="00FC6F3B" w:rsidP="00FC6F3B">
      <w:pPr>
        <w:pStyle w:val="a4"/>
        <w:shd w:val="clear" w:color="auto" w:fill="FFFFFF"/>
        <w:spacing w:before="0" w:beforeAutospacing="0" w:after="0" w:line="232" w:lineRule="atLeast"/>
        <w:ind w:left="193"/>
        <w:jc w:val="center"/>
      </w:pPr>
      <w:r>
        <w:rPr>
          <w:b/>
          <w:bCs/>
          <w:color w:val="000000"/>
          <w:sz w:val="27"/>
          <w:szCs w:val="27"/>
        </w:rPr>
        <w:t>Правила содержания, выпаса и прогона</w:t>
      </w:r>
    </w:p>
    <w:p w:rsidR="00FC6F3B" w:rsidRDefault="00FC6F3B" w:rsidP="00FC6F3B">
      <w:pPr>
        <w:pStyle w:val="a4"/>
        <w:shd w:val="clear" w:color="auto" w:fill="FFFFFF"/>
        <w:spacing w:before="0" w:beforeAutospacing="0" w:after="0" w:line="232" w:lineRule="atLeast"/>
        <w:ind w:left="176"/>
        <w:jc w:val="center"/>
      </w:pPr>
      <w:r>
        <w:rPr>
          <w:b/>
          <w:bCs/>
          <w:color w:val="000000"/>
          <w:sz w:val="27"/>
          <w:szCs w:val="27"/>
        </w:rPr>
        <w:t>сельскохозяйственных животных на территории муниципального образования сельского поселения «Калиновское»</w:t>
      </w:r>
    </w:p>
    <w:p w:rsidR="00FC6F3B" w:rsidRDefault="00FC6F3B" w:rsidP="00FC6F3B">
      <w:pPr>
        <w:pStyle w:val="a4"/>
        <w:spacing w:after="0"/>
        <w:ind w:left="318"/>
        <w:jc w:val="both"/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</w:t>
      </w: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Общие положения</w:t>
      </w:r>
    </w:p>
    <w:p w:rsidR="00FC6F3B" w:rsidRPr="00D005DE" w:rsidRDefault="00D005DE" w:rsidP="00D005DE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C6F3B" w:rsidRPr="00D005DE">
        <w:rPr>
          <w:color w:val="000000"/>
          <w:sz w:val="28"/>
          <w:szCs w:val="28"/>
        </w:rPr>
        <w:t xml:space="preserve">Настоящие Правила содержания, выпаса и прогона сельскохозяйственных животных на территории муниципальных образований в Республике Бурятия устанавливают требования к содержанию, выпасу и прогону сельскохозяйственных животных на территории муниципального </w:t>
      </w:r>
      <w:r w:rsidR="00FC6F3B" w:rsidRPr="00D005DE">
        <w:rPr>
          <w:sz w:val="28"/>
          <w:szCs w:val="28"/>
        </w:rPr>
        <w:t>образования в Республике Бурятия, за исключением вопросов, регулируемых федеральным законодательством</w:t>
      </w:r>
      <w:proofErr w:type="gramStart"/>
      <w:r w:rsidR="00FC6F3B" w:rsidRPr="00D005DE">
        <w:rPr>
          <w:sz w:val="28"/>
          <w:szCs w:val="28"/>
        </w:rPr>
        <w:t>.</w:t>
      </w:r>
      <w:proofErr w:type="gramEnd"/>
      <w:r w:rsidR="00FC6F3B" w:rsidRPr="00D005DE">
        <w:rPr>
          <w:sz w:val="28"/>
          <w:szCs w:val="28"/>
        </w:rPr>
        <w:t xml:space="preserve"> (</w:t>
      </w:r>
      <w:proofErr w:type="gramStart"/>
      <w:r w:rsidR="00FC6F3B" w:rsidRPr="00D005DE">
        <w:rPr>
          <w:sz w:val="28"/>
          <w:szCs w:val="28"/>
        </w:rPr>
        <w:t>д</w:t>
      </w:r>
      <w:proofErr w:type="gramEnd"/>
      <w:r w:rsidR="00FC6F3B" w:rsidRPr="00D005DE">
        <w:rPr>
          <w:sz w:val="28"/>
          <w:szCs w:val="28"/>
        </w:rPr>
        <w:t>алее - Правила).</w:t>
      </w:r>
    </w:p>
    <w:p w:rsidR="00FC6F3B" w:rsidRPr="00D005DE" w:rsidRDefault="00B219AC" w:rsidP="00B219A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FC6F3B" w:rsidRPr="00D005DE">
        <w:rPr>
          <w:sz w:val="28"/>
          <w:szCs w:val="28"/>
        </w:rPr>
        <w:t>Правила разработаны с учетом федеральных нормативных правовых актов, нормативных правовых актов Республики Бурятия.</w:t>
      </w:r>
    </w:p>
    <w:p w:rsidR="00FC6F3B" w:rsidRPr="00D005DE" w:rsidRDefault="00B219AC" w:rsidP="00B219AC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FC6F3B" w:rsidRPr="00D005DE">
        <w:rPr>
          <w:color w:val="000000"/>
          <w:sz w:val="28"/>
          <w:szCs w:val="28"/>
        </w:rPr>
        <w:t>Правила подлежат включению в регистр муниципальных нормативных правовых актов субъекта Российской Федерации в соответствии со статьей 43.1 Федерального закона от 06.10.2003 года №131- ФЗ «Об общих принципах организации местного самоуправления в Российской Федерации» и опубликованию в соответствии с федеральным законодательством и законодательством Республики Бурятия о доступе к информации о деятельности государственных органов и местного самоуправления, а также размещаются в сети</w:t>
      </w:r>
      <w:proofErr w:type="gramEnd"/>
      <w:r w:rsidR="00FC6F3B" w:rsidRPr="00D005DE">
        <w:rPr>
          <w:color w:val="000000"/>
          <w:sz w:val="28"/>
          <w:szCs w:val="28"/>
        </w:rPr>
        <w:t xml:space="preserve"> Интернет на официальном сайте муниципального образования.</w:t>
      </w:r>
    </w:p>
    <w:p w:rsidR="00FC6F3B" w:rsidRPr="00D005DE" w:rsidRDefault="00B219AC" w:rsidP="00B219AC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C6F3B" w:rsidRPr="00D005DE">
        <w:rPr>
          <w:color w:val="000000"/>
          <w:sz w:val="28"/>
          <w:szCs w:val="28"/>
        </w:rPr>
        <w:t>Действие Правил распространяется на физических и юридических лиц, расположенных на территории муниципального образования и являющихся владельцами сельскохозяйственных животных.</w:t>
      </w:r>
    </w:p>
    <w:p w:rsidR="00FC6F3B" w:rsidRPr="00D005DE" w:rsidRDefault="00FC6F3B" w:rsidP="00FC6F3B">
      <w:pPr>
        <w:pStyle w:val="a4"/>
        <w:spacing w:after="0"/>
        <w:ind w:left="839"/>
        <w:jc w:val="both"/>
        <w:rPr>
          <w:sz w:val="28"/>
          <w:szCs w:val="28"/>
        </w:rPr>
      </w:pPr>
    </w:p>
    <w:p w:rsidR="00FC6F3B" w:rsidRDefault="00FC6F3B" w:rsidP="00FC6F3B">
      <w:pPr>
        <w:pStyle w:val="a4"/>
        <w:spacing w:before="0" w:beforeAutospacing="0" w:after="0"/>
        <w:jc w:val="center"/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Порядок содержания, выпаса и</w:t>
      </w:r>
    </w:p>
    <w:p w:rsidR="00FC6F3B" w:rsidRDefault="00FC6F3B" w:rsidP="00FC6F3B">
      <w:pPr>
        <w:pStyle w:val="a4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прогона сельскохозяйственных животных</w:t>
      </w:r>
    </w:p>
    <w:p w:rsidR="00FC6F3B" w:rsidRDefault="00FC6F3B" w:rsidP="00FC6F3B">
      <w:pPr>
        <w:pStyle w:val="a4"/>
        <w:shd w:val="clear" w:color="auto" w:fill="FFFFFF"/>
        <w:spacing w:before="0" w:beforeAutospacing="0" w:after="0"/>
        <w:ind w:left="2943"/>
        <w:jc w:val="center"/>
      </w:pPr>
    </w:p>
    <w:p w:rsidR="00FC6F3B" w:rsidRPr="00D005DE" w:rsidRDefault="00FC6F3B" w:rsidP="00FC6F3B">
      <w:pPr>
        <w:pStyle w:val="a4"/>
        <w:shd w:val="clear" w:color="auto" w:fill="FFFFFF"/>
        <w:spacing w:before="0" w:beforeAutospacing="0" w:after="0"/>
        <w:ind w:left="17" w:right="6" w:firstLine="612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Сельскохозяйственные животные, принадлежащие гражданам, подлежат обязательной регистрации и ежегодной перерегистрации в ветеринарном учреждении. Регистрации и перерегистрации подлежат сельскохозяйственные животные с трехмесячного возраста.</w:t>
      </w:r>
      <w:r w:rsidRPr="00D005DE">
        <w:rPr>
          <w:sz w:val="28"/>
          <w:szCs w:val="28"/>
        </w:rPr>
        <w:t xml:space="preserve"> </w:t>
      </w:r>
    </w:p>
    <w:p w:rsidR="00FC6F3B" w:rsidRPr="00D005DE" w:rsidRDefault="00FC6F3B" w:rsidP="00FC6F3B">
      <w:pPr>
        <w:pStyle w:val="a4"/>
        <w:shd w:val="clear" w:color="auto" w:fill="FFFFFF"/>
        <w:spacing w:before="0" w:beforeAutospacing="0" w:after="0"/>
        <w:ind w:left="17" w:right="6" w:firstLine="612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Расходы по регистрации сельскохозяйственных животных несут владельцы сельскохозяйственных животных.</w:t>
      </w:r>
    </w:p>
    <w:p w:rsidR="00FC6F3B" w:rsidRPr="00D005DE" w:rsidRDefault="00FC6F3B" w:rsidP="00FC6F3B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005DE">
        <w:rPr>
          <w:color w:val="050505"/>
          <w:sz w:val="28"/>
          <w:szCs w:val="28"/>
        </w:rPr>
        <w:lastRenderedPageBreak/>
        <w:t>Обязательным условием содержания животных является соблюдение санитарно-гигиенических и ветеринарно-санитарных правил.</w:t>
      </w:r>
    </w:p>
    <w:p w:rsidR="00FC6F3B" w:rsidRPr="00D005DE" w:rsidRDefault="00FC6F3B" w:rsidP="00FC6F3B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Владелец сельскохозяйственных животных, имеющий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FC6F3B" w:rsidRPr="00D005DE" w:rsidRDefault="00FC6F3B" w:rsidP="00FC6F3B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 xml:space="preserve">Сельскохозяйственные животные подлежат выпасу исключающему случаи появления их на территории муниципального образования без надзора - в установленных органами местного самоуправления, местах на огороженных и не огороженных пастбищах владельцами или по договору с пастухом в общественном стаде. </w:t>
      </w:r>
      <w:r w:rsidRPr="00D005DE">
        <w:rPr>
          <w:sz w:val="28"/>
          <w:szCs w:val="28"/>
        </w:rPr>
        <w:t>Места выпаса сельскохозяйственных животных устанавливаются нормативными правовыми актами органов местного самоуправления.</w:t>
      </w:r>
    </w:p>
    <w:p w:rsidR="00FC6F3B" w:rsidRPr="00D005DE" w:rsidRDefault="00FC6F3B" w:rsidP="00FC6F3B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Сельскохозяйственные животные к местам выпаса и обратно должны сопровождаться владельцами или по договору с пастухом в общественном стаде. Прогон сельскохозяйственных животных осуществляется по маршрутам, установленным органом местного самоуправления.</w:t>
      </w:r>
    </w:p>
    <w:p w:rsidR="00FC6F3B" w:rsidRPr="00D005DE" w:rsidRDefault="00FC6F3B" w:rsidP="00FC6F3B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005DE">
        <w:rPr>
          <w:color w:val="050505"/>
          <w:sz w:val="28"/>
          <w:szCs w:val="28"/>
        </w:rPr>
        <w:t>Запрещается выпас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:rsidR="00FC6F3B" w:rsidRPr="00D005DE" w:rsidRDefault="00FC6F3B" w:rsidP="00FC6F3B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005DE">
        <w:rPr>
          <w:color w:val="050505"/>
          <w:sz w:val="28"/>
          <w:szCs w:val="28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FC6F3B" w:rsidRPr="00D005DE" w:rsidRDefault="00FC6F3B" w:rsidP="00FC6F3B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Собственники сельскохозяйственных животных (пастухи) обязаны не допускать потраву и порчу сельскохозяйственными животными чужих сенокосов, посевов и иных сельскохозяйственных угодий, повреждение или уничтожение насаждений и других культур.</w:t>
      </w:r>
    </w:p>
    <w:p w:rsidR="00FC6F3B" w:rsidRDefault="00FC6F3B" w:rsidP="00FC6F3B">
      <w:pPr>
        <w:pStyle w:val="a4"/>
        <w:spacing w:after="0"/>
        <w:jc w:val="center"/>
      </w:pPr>
      <w:r>
        <w:rPr>
          <w:b/>
          <w:bCs/>
          <w:color w:val="000000"/>
          <w:sz w:val="27"/>
          <w:szCs w:val="27"/>
        </w:rPr>
        <w:t>3.Обязанности владельцев сельскохозяйственных животных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</w:rPr>
        <w:t xml:space="preserve">       </w:t>
      </w:r>
      <w:r w:rsidR="00D005DE">
        <w:rPr>
          <w:color w:val="000000"/>
        </w:rPr>
        <w:t xml:space="preserve">     </w:t>
      </w:r>
      <w:r w:rsidRPr="00D005DE">
        <w:rPr>
          <w:color w:val="000000"/>
          <w:sz w:val="28"/>
          <w:szCs w:val="28"/>
        </w:rPr>
        <w:t>12</w:t>
      </w:r>
      <w:r>
        <w:rPr>
          <w:color w:val="000000"/>
        </w:rPr>
        <w:t xml:space="preserve">. </w:t>
      </w:r>
      <w:r w:rsidRPr="00D005DE">
        <w:rPr>
          <w:color w:val="000000"/>
          <w:sz w:val="28"/>
          <w:szCs w:val="28"/>
        </w:rPr>
        <w:t>Владелец сельскохозяйственных животных обязан: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 xml:space="preserve">        </w:t>
      </w:r>
      <w:r w:rsidRPr="00D005DE">
        <w:rPr>
          <w:color w:val="000000"/>
          <w:sz w:val="28"/>
          <w:szCs w:val="28"/>
        </w:rPr>
        <w:t xml:space="preserve">12.1.Осуществлять хозяйственные и ветеринарные мероприятия, обеспечивающие предупреждение болезней животных и безопасность в. </w:t>
      </w:r>
      <w:proofErr w:type="spellStart"/>
      <w:r w:rsidRPr="00D005DE">
        <w:rPr>
          <w:color w:val="000000"/>
          <w:sz w:val="28"/>
          <w:szCs w:val="28"/>
        </w:rPr>
        <w:t>ветеринарно</w:t>
      </w:r>
      <w:proofErr w:type="spellEnd"/>
      <w:r w:rsidRPr="00D005DE">
        <w:rPr>
          <w:color w:val="000000"/>
          <w:sz w:val="28"/>
          <w:szCs w:val="28"/>
        </w:rPr>
        <w:t xml:space="preserve"> - санитарном отношении продуктов животноводства, содержать в надлежащем состоянии помещения, где размещены сельскохозяйственные животные, корма, не допускать загрязнения окружающей природной среды отходами животноводства.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 xml:space="preserve">        </w:t>
      </w:r>
      <w:r w:rsidRPr="00D005DE">
        <w:rPr>
          <w:color w:val="000000"/>
          <w:sz w:val="28"/>
          <w:szCs w:val="28"/>
        </w:rPr>
        <w:t xml:space="preserve">12.2.Соблюдать зоогигиенические и </w:t>
      </w:r>
      <w:proofErr w:type="spellStart"/>
      <w:r w:rsidRPr="00D005DE">
        <w:rPr>
          <w:color w:val="000000"/>
          <w:sz w:val="28"/>
          <w:szCs w:val="28"/>
        </w:rPr>
        <w:t>ветеринарно</w:t>
      </w:r>
      <w:proofErr w:type="spellEnd"/>
      <w:r w:rsidRPr="00D005DE">
        <w:rPr>
          <w:color w:val="000000"/>
          <w:sz w:val="28"/>
          <w:szCs w:val="28"/>
        </w:rPr>
        <w:t xml:space="preserve"> - 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lastRenderedPageBreak/>
        <w:t xml:space="preserve">          </w:t>
      </w:r>
      <w:r w:rsidRPr="00D005DE">
        <w:rPr>
          <w:color w:val="000000"/>
          <w:sz w:val="28"/>
          <w:szCs w:val="28"/>
        </w:rPr>
        <w:t>12.3.Предоставлять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поведении.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>Выполнять указания специалистов в области ветеринарии при проведении мероприятий по профилактике болезней сельскохозяйственных животных и борьбе с этими болезнями.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sz w:val="28"/>
          <w:szCs w:val="28"/>
        </w:rPr>
        <w:t xml:space="preserve">          </w:t>
      </w:r>
      <w:r w:rsidRPr="00D005DE">
        <w:rPr>
          <w:sz w:val="28"/>
          <w:szCs w:val="28"/>
        </w:rPr>
        <w:t>12.4.Обеспечить присвоение унифицированных идентификационных номеров сельскохозяйственных животных</w:t>
      </w:r>
      <w:r w:rsidRPr="00D005DE">
        <w:rPr>
          <w:color w:val="000000"/>
          <w:sz w:val="28"/>
          <w:szCs w:val="28"/>
        </w:rPr>
        <w:t>.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</w:p>
    <w:p w:rsidR="00FC6F3B" w:rsidRPr="00D005DE" w:rsidRDefault="00FC6F3B" w:rsidP="00FC6F3B">
      <w:pPr>
        <w:pStyle w:val="a4"/>
        <w:spacing w:before="0" w:beforeAutospacing="0" w:after="0"/>
        <w:ind w:left="363"/>
        <w:jc w:val="center"/>
        <w:rPr>
          <w:sz w:val="28"/>
          <w:szCs w:val="28"/>
        </w:rPr>
      </w:pPr>
      <w:r w:rsidRPr="00D005DE">
        <w:rPr>
          <w:b/>
          <w:bCs/>
          <w:color w:val="000000"/>
          <w:sz w:val="28"/>
          <w:szCs w:val="28"/>
        </w:rPr>
        <w:t xml:space="preserve">4.Организация работы с </w:t>
      </w:r>
      <w:proofErr w:type="gramStart"/>
      <w:r w:rsidRPr="00D005DE">
        <w:rPr>
          <w:b/>
          <w:bCs/>
          <w:color w:val="000000"/>
          <w:sz w:val="28"/>
          <w:szCs w:val="28"/>
        </w:rPr>
        <w:t>безнадзорными</w:t>
      </w:r>
      <w:proofErr w:type="gramEnd"/>
    </w:p>
    <w:p w:rsidR="00FC6F3B" w:rsidRPr="00D005DE" w:rsidRDefault="00FC6F3B" w:rsidP="00FC6F3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005DE">
        <w:rPr>
          <w:b/>
          <w:bCs/>
          <w:color w:val="000000"/>
          <w:sz w:val="28"/>
          <w:szCs w:val="28"/>
        </w:rPr>
        <w:t xml:space="preserve">      </w:t>
      </w:r>
      <w:r w:rsidRPr="00D005DE">
        <w:rPr>
          <w:b/>
          <w:bCs/>
          <w:color w:val="000000"/>
          <w:sz w:val="28"/>
          <w:szCs w:val="28"/>
        </w:rPr>
        <w:t>сельскохозяйственными животными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 xml:space="preserve">           </w:t>
      </w:r>
      <w:r w:rsidRPr="00D005DE">
        <w:rPr>
          <w:color w:val="000000"/>
          <w:sz w:val="28"/>
          <w:szCs w:val="28"/>
        </w:rPr>
        <w:t>13. Обнаруженные в момент потравы чужих сенокосов, посевов и иных сельскохозяйственных угодий, повреждения или уничтожения насаждений безнадзорные сельскохозяйственные животные могут быть задержаны в соответствии с гражданским законодательством.</w:t>
      </w:r>
    </w:p>
    <w:p w:rsidR="00FC6F3B" w:rsidRPr="00D005DE" w:rsidRDefault="00FC6F3B" w:rsidP="00D005DE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color w:val="000000"/>
          <w:sz w:val="28"/>
          <w:szCs w:val="28"/>
        </w:rPr>
        <w:t xml:space="preserve">         </w:t>
      </w:r>
      <w:r w:rsidRPr="00D005DE">
        <w:rPr>
          <w:color w:val="000000"/>
          <w:sz w:val="28"/>
          <w:szCs w:val="28"/>
        </w:rPr>
        <w:t>14.Безнадзорные сельскохозяйственные животные, подлежат помещению в пункт временного содержания до выявления их владельцев и передачи им животным. Владелец компенсирует все затраты, связанные с содержанием сельскохозяйственного животного в пункте временного содержания.</w:t>
      </w:r>
    </w:p>
    <w:p w:rsidR="00FC6F3B" w:rsidRDefault="00FC6F3B" w:rsidP="00FC6F3B">
      <w:pPr>
        <w:pStyle w:val="a4"/>
        <w:spacing w:after="0"/>
        <w:jc w:val="center"/>
      </w:pPr>
      <w:r>
        <w:rPr>
          <w:b/>
          <w:bCs/>
          <w:color w:val="000000"/>
          <w:sz w:val="27"/>
          <w:szCs w:val="27"/>
        </w:rPr>
        <w:t>5.Ответственность за нарушения настоящих Правил</w:t>
      </w:r>
    </w:p>
    <w:p w:rsidR="00FC6F3B" w:rsidRPr="00D005DE" w:rsidRDefault="00FC6F3B" w:rsidP="00FC6F3B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sz w:val="28"/>
          <w:szCs w:val="28"/>
        </w:rPr>
        <w:t xml:space="preserve">           </w:t>
      </w:r>
      <w:r w:rsidRPr="00D005DE">
        <w:rPr>
          <w:sz w:val="28"/>
          <w:szCs w:val="28"/>
        </w:rPr>
        <w:t xml:space="preserve">15. </w:t>
      </w:r>
      <w:r w:rsidRPr="00D005DE">
        <w:rPr>
          <w:color w:val="000000"/>
          <w:sz w:val="28"/>
          <w:szCs w:val="28"/>
        </w:rPr>
        <w:t xml:space="preserve">За нарушение настоящих </w:t>
      </w:r>
      <w:proofErr w:type="gramStart"/>
      <w:r w:rsidRPr="00D005DE">
        <w:rPr>
          <w:color w:val="000000"/>
          <w:sz w:val="28"/>
          <w:szCs w:val="28"/>
        </w:rPr>
        <w:t>Правил</w:t>
      </w:r>
      <w:proofErr w:type="gramEnd"/>
      <w:r w:rsidRPr="00D005DE">
        <w:rPr>
          <w:color w:val="000000"/>
          <w:sz w:val="28"/>
          <w:szCs w:val="28"/>
        </w:rPr>
        <w:t xml:space="preserve"> владельцы сельскохозяйственных животных несут ответственность в соответствии с действующим законодательством.</w:t>
      </w:r>
    </w:p>
    <w:p w:rsidR="00FC6F3B" w:rsidRPr="00D005DE" w:rsidRDefault="00FC6F3B" w:rsidP="00D005DE">
      <w:pPr>
        <w:pStyle w:val="a4"/>
        <w:spacing w:after="0"/>
        <w:jc w:val="both"/>
        <w:rPr>
          <w:sz w:val="28"/>
          <w:szCs w:val="28"/>
        </w:rPr>
      </w:pPr>
      <w:r w:rsidRPr="00D005DE">
        <w:rPr>
          <w:sz w:val="28"/>
          <w:szCs w:val="28"/>
        </w:rPr>
        <w:t xml:space="preserve">           </w:t>
      </w:r>
      <w:r w:rsidRPr="00D005DE">
        <w:rPr>
          <w:sz w:val="28"/>
          <w:szCs w:val="28"/>
        </w:rPr>
        <w:t>16. Наложение штрафов и других администра</w:t>
      </w:r>
      <w:r w:rsidR="00D005DE" w:rsidRPr="00D005DE">
        <w:rPr>
          <w:sz w:val="28"/>
          <w:szCs w:val="28"/>
        </w:rPr>
        <w:t xml:space="preserve">тивных взысканий не освобождает </w:t>
      </w:r>
      <w:r w:rsidRPr="00D005DE">
        <w:rPr>
          <w:sz w:val="28"/>
          <w:szCs w:val="28"/>
        </w:rPr>
        <w:t>виновных лиц в установленном Гражданским </w:t>
      </w:r>
      <w:hyperlink r:id="rId6" w:history="1">
        <w:r w:rsidRPr="00D005DE">
          <w:rPr>
            <w:rStyle w:val="a3"/>
            <w:sz w:val="28"/>
            <w:szCs w:val="28"/>
          </w:rPr>
          <w:t>кодексом</w:t>
        </w:r>
      </w:hyperlink>
      <w:r w:rsidRPr="00D005DE">
        <w:rPr>
          <w:sz w:val="28"/>
          <w:szCs w:val="28"/>
        </w:rPr>
        <w:t> 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FC6F3B" w:rsidRPr="00D005DE" w:rsidRDefault="00FC6F3B" w:rsidP="00D005DE">
      <w:pPr>
        <w:pStyle w:val="a4"/>
        <w:spacing w:after="0"/>
        <w:jc w:val="both"/>
        <w:rPr>
          <w:sz w:val="28"/>
          <w:szCs w:val="28"/>
        </w:rPr>
      </w:pPr>
    </w:p>
    <w:p w:rsidR="00FC6F3B" w:rsidRDefault="00FC6F3B" w:rsidP="00FC6F3B">
      <w:pPr>
        <w:pStyle w:val="a4"/>
        <w:spacing w:after="240" w:line="276" w:lineRule="auto"/>
        <w:jc w:val="both"/>
      </w:pPr>
    </w:p>
    <w:p w:rsidR="00D005DE" w:rsidRDefault="00D005DE" w:rsidP="00FC6F3B">
      <w:pPr>
        <w:pStyle w:val="a4"/>
        <w:spacing w:after="240" w:line="276" w:lineRule="auto"/>
        <w:jc w:val="both"/>
      </w:pPr>
    </w:p>
    <w:p w:rsidR="00FC6F3B" w:rsidRDefault="00FC6F3B" w:rsidP="00FC6F3B">
      <w:pPr>
        <w:pStyle w:val="a4"/>
        <w:spacing w:after="240" w:line="276" w:lineRule="auto"/>
        <w:jc w:val="both"/>
      </w:pPr>
    </w:p>
    <w:p w:rsidR="00FC6F3B" w:rsidRDefault="00FC6F3B" w:rsidP="00FC6F3B">
      <w:pPr>
        <w:pStyle w:val="a4"/>
        <w:shd w:val="clear" w:color="auto" w:fill="FFFFFF"/>
        <w:spacing w:before="0" w:beforeAutospacing="0" w:after="0" w:line="272" w:lineRule="atLeast"/>
        <w:ind w:left="5579" w:right="68"/>
      </w:pPr>
      <w:r>
        <w:rPr>
          <w:color w:val="000000"/>
          <w:sz w:val="24"/>
          <w:szCs w:val="24"/>
        </w:rPr>
        <w:lastRenderedPageBreak/>
        <w:t xml:space="preserve">           </w:t>
      </w:r>
      <w:r w:rsidR="000E2F27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Приложение №2</w:t>
      </w:r>
    </w:p>
    <w:p w:rsidR="00FC6F3B" w:rsidRDefault="00FC6F3B" w:rsidP="00FC6F3B">
      <w:pPr>
        <w:pStyle w:val="a4"/>
        <w:shd w:val="clear" w:color="auto" w:fill="FFFFFF"/>
        <w:spacing w:before="0" w:beforeAutospacing="0" w:after="0" w:line="272" w:lineRule="atLeast"/>
        <w:ind w:left="5579" w:right="68"/>
        <w:jc w:val="right"/>
      </w:pPr>
      <w:r>
        <w:rPr>
          <w:color w:val="000000"/>
          <w:sz w:val="24"/>
          <w:szCs w:val="24"/>
        </w:rPr>
        <w:t xml:space="preserve">Утверждено Постановлением </w:t>
      </w:r>
    </w:p>
    <w:p w:rsidR="00FC6F3B" w:rsidRDefault="00FC6F3B" w:rsidP="00FC6F3B">
      <w:pPr>
        <w:pStyle w:val="a4"/>
        <w:shd w:val="clear" w:color="auto" w:fill="FFFFFF"/>
        <w:spacing w:before="0" w:beforeAutospacing="0" w:after="0" w:line="272" w:lineRule="atLeast"/>
        <w:ind w:right="62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0E2F27">
        <w:rPr>
          <w:color w:val="000000"/>
          <w:sz w:val="24"/>
          <w:szCs w:val="24"/>
        </w:rPr>
        <w:t xml:space="preserve">   от 05.03</w:t>
      </w:r>
      <w:r>
        <w:rPr>
          <w:color w:val="000000"/>
          <w:sz w:val="24"/>
          <w:szCs w:val="24"/>
        </w:rPr>
        <w:t>.2022года. №4</w:t>
      </w:r>
    </w:p>
    <w:p w:rsidR="00FC6F3B" w:rsidRDefault="00FC6F3B" w:rsidP="00FC6F3B">
      <w:pPr>
        <w:pStyle w:val="a4"/>
        <w:shd w:val="clear" w:color="auto" w:fill="FFFFFF"/>
        <w:spacing w:before="0" w:beforeAutospacing="0" w:after="0" w:line="272" w:lineRule="atLeast"/>
        <w:ind w:right="62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0E2F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 СП «Калиновское» </w:t>
      </w:r>
    </w:p>
    <w:p w:rsidR="00FC6F3B" w:rsidRDefault="00FC6F3B" w:rsidP="00FC6F3B">
      <w:pPr>
        <w:pStyle w:val="a4"/>
        <w:spacing w:after="0"/>
        <w:ind w:firstLine="567"/>
        <w:jc w:val="both"/>
      </w:pPr>
    </w:p>
    <w:p w:rsidR="00FC6F3B" w:rsidRDefault="00FC6F3B" w:rsidP="00FC6F3B">
      <w:pPr>
        <w:pStyle w:val="a4"/>
        <w:shd w:val="clear" w:color="auto" w:fill="FFFFFF"/>
        <w:spacing w:after="0" w:line="232" w:lineRule="atLeast"/>
        <w:ind w:left="176"/>
        <w:jc w:val="center"/>
      </w:pPr>
      <w:r>
        <w:rPr>
          <w:b/>
          <w:bCs/>
          <w:sz w:val="32"/>
          <w:szCs w:val="32"/>
        </w:rPr>
        <w:t xml:space="preserve">Места выгула и маршруты прогона сельскохозяйственных животных </w:t>
      </w:r>
      <w:r>
        <w:rPr>
          <w:b/>
          <w:bCs/>
          <w:color w:val="000000"/>
          <w:sz w:val="32"/>
          <w:szCs w:val="32"/>
        </w:rPr>
        <w:t>муниципального образования сельского поселения «Калиновское»</w:t>
      </w:r>
    </w:p>
    <w:p w:rsidR="00FC6F3B" w:rsidRDefault="00FC6F3B" w:rsidP="00FC6F3B">
      <w:pPr>
        <w:pStyle w:val="a4"/>
        <w:spacing w:after="0"/>
        <w:ind w:firstLine="567"/>
        <w:jc w:val="center"/>
      </w:pPr>
    </w:p>
    <w:p w:rsidR="00FC6F3B" w:rsidRDefault="00FC6F3B" w:rsidP="00FC6F3B">
      <w:pPr>
        <w:pStyle w:val="a4"/>
        <w:spacing w:after="0"/>
        <w:jc w:val="both"/>
      </w:pPr>
      <w:r>
        <w:rPr>
          <w:sz w:val="27"/>
          <w:szCs w:val="27"/>
        </w:rPr>
        <w:t>1.с. Калиновка:</w:t>
      </w:r>
    </w:p>
    <w:p w:rsidR="00FC6F3B" w:rsidRDefault="00FC6F3B" w:rsidP="00FC6F3B">
      <w:pPr>
        <w:pStyle w:val="a4"/>
        <w:spacing w:before="0" w:beforeAutospacing="0" w:after="0"/>
      </w:pP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>а) ул. Солнечная - местность «</w:t>
      </w:r>
      <w:proofErr w:type="spellStart"/>
      <w:r>
        <w:rPr>
          <w:sz w:val="27"/>
          <w:szCs w:val="27"/>
        </w:rPr>
        <w:t>Занаева</w:t>
      </w:r>
      <w:proofErr w:type="spellEnd"/>
      <w:r>
        <w:rPr>
          <w:sz w:val="27"/>
          <w:szCs w:val="27"/>
        </w:rPr>
        <w:t xml:space="preserve">, Филиппова, Рогова, </w:t>
      </w:r>
      <w:proofErr w:type="spellStart"/>
      <w:r>
        <w:rPr>
          <w:sz w:val="27"/>
          <w:szCs w:val="27"/>
        </w:rPr>
        <w:t>Агшанга</w:t>
      </w:r>
      <w:proofErr w:type="spellEnd"/>
      <w:r>
        <w:rPr>
          <w:sz w:val="27"/>
          <w:szCs w:val="27"/>
        </w:rPr>
        <w:t>».</w:t>
      </w:r>
    </w:p>
    <w:p w:rsidR="00FC6F3B" w:rsidRDefault="00FC6F3B" w:rsidP="00FC6F3B">
      <w:pPr>
        <w:pStyle w:val="a4"/>
        <w:spacing w:before="0" w:beforeAutospacing="0" w:after="0"/>
      </w:pPr>
      <w:r>
        <w:rPr>
          <w:sz w:val="27"/>
          <w:szCs w:val="27"/>
        </w:rPr>
        <w:t xml:space="preserve">           </w:t>
      </w:r>
      <w:proofErr w:type="gramStart"/>
      <w:r>
        <w:rPr>
          <w:sz w:val="27"/>
          <w:szCs w:val="27"/>
        </w:rPr>
        <w:t>б) ул. Молодежная - гора «</w:t>
      </w:r>
      <w:proofErr w:type="spellStart"/>
      <w:r>
        <w:rPr>
          <w:sz w:val="27"/>
          <w:szCs w:val="27"/>
        </w:rPr>
        <w:t>Мухон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Мунтошибирь</w:t>
      </w:r>
      <w:proofErr w:type="spellEnd"/>
      <w:r>
        <w:rPr>
          <w:sz w:val="27"/>
          <w:szCs w:val="27"/>
        </w:rPr>
        <w:t xml:space="preserve">», местность «Матюшкина, </w:t>
      </w:r>
      <w:proofErr w:type="spellStart"/>
      <w:r>
        <w:rPr>
          <w:sz w:val="27"/>
          <w:szCs w:val="27"/>
        </w:rPr>
        <w:t>Калтус</w:t>
      </w:r>
      <w:proofErr w:type="spellEnd"/>
      <w:r>
        <w:rPr>
          <w:sz w:val="27"/>
          <w:szCs w:val="27"/>
        </w:rPr>
        <w:t>», горный лесной массив «Треугольник, Семерка».</w:t>
      </w:r>
      <w:proofErr w:type="gramEnd"/>
    </w:p>
    <w:p w:rsidR="00FC6F3B" w:rsidRDefault="00FC6F3B" w:rsidP="00FC6F3B">
      <w:pPr>
        <w:pStyle w:val="a4"/>
        <w:spacing w:before="0" w:beforeAutospacing="0" w:after="0"/>
      </w:pP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в) ул. Северная — местность «Марьина, </w:t>
      </w:r>
      <w:proofErr w:type="spellStart"/>
      <w:r>
        <w:rPr>
          <w:sz w:val="27"/>
          <w:szCs w:val="27"/>
        </w:rPr>
        <w:t>Татарчикова</w:t>
      </w:r>
      <w:proofErr w:type="spellEnd"/>
      <w:r>
        <w:rPr>
          <w:sz w:val="27"/>
          <w:szCs w:val="27"/>
        </w:rPr>
        <w:t>, Матюшкина гора».</w:t>
      </w:r>
    </w:p>
    <w:p w:rsidR="00FC6F3B" w:rsidRDefault="00FC6F3B" w:rsidP="00FC6F3B">
      <w:pPr>
        <w:pStyle w:val="a4"/>
        <w:spacing w:before="0" w:beforeAutospacing="0" w:after="0"/>
        <w:ind w:left="567"/>
      </w:pPr>
    </w:p>
    <w:p w:rsidR="00FC6F3B" w:rsidRDefault="00FC6F3B" w:rsidP="00FC6F3B">
      <w:pPr>
        <w:pStyle w:val="a4"/>
        <w:spacing w:after="0"/>
        <w:jc w:val="both"/>
      </w:pPr>
      <w:r>
        <w:rPr>
          <w:sz w:val="27"/>
          <w:szCs w:val="27"/>
        </w:rPr>
        <w:t>2. у. Галтай:</w:t>
      </w:r>
    </w:p>
    <w:p w:rsidR="00FC6F3B" w:rsidRDefault="00D005DE" w:rsidP="00D005DE">
      <w:pPr>
        <w:pStyle w:val="a4"/>
        <w:spacing w:before="0" w:beforeAutospacing="0" w:after="0"/>
      </w:pPr>
      <w:r>
        <w:rPr>
          <w:sz w:val="27"/>
          <w:szCs w:val="27"/>
        </w:rPr>
        <w:t xml:space="preserve">          </w:t>
      </w:r>
      <w:r w:rsidR="00FC6F3B">
        <w:rPr>
          <w:sz w:val="27"/>
          <w:szCs w:val="27"/>
        </w:rPr>
        <w:t xml:space="preserve">а) ул. Молодежная, </w:t>
      </w:r>
      <w:proofErr w:type="spellStart"/>
      <w:r w:rsidR="00FC6F3B">
        <w:rPr>
          <w:sz w:val="27"/>
          <w:szCs w:val="27"/>
        </w:rPr>
        <w:t>Нимаева</w:t>
      </w:r>
      <w:proofErr w:type="spellEnd"/>
      <w:r w:rsidR="00FC6F3B">
        <w:rPr>
          <w:sz w:val="27"/>
          <w:szCs w:val="27"/>
        </w:rPr>
        <w:t xml:space="preserve"> - др. «</w:t>
      </w:r>
      <w:proofErr w:type="spellStart"/>
      <w:r w:rsidR="00FC6F3B">
        <w:rPr>
          <w:sz w:val="27"/>
          <w:szCs w:val="27"/>
        </w:rPr>
        <w:t>Жербинское</w:t>
      </w:r>
      <w:proofErr w:type="spellEnd"/>
      <w:r w:rsidR="00FC6F3B">
        <w:rPr>
          <w:sz w:val="27"/>
          <w:szCs w:val="27"/>
        </w:rPr>
        <w:t>».</w:t>
      </w:r>
    </w:p>
    <w:p w:rsidR="00FC6F3B" w:rsidRDefault="00D005DE" w:rsidP="00D005DE">
      <w:pPr>
        <w:pStyle w:val="a4"/>
        <w:spacing w:before="0" w:beforeAutospacing="0" w:after="0"/>
      </w:pPr>
      <w:r>
        <w:rPr>
          <w:sz w:val="27"/>
          <w:szCs w:val="27"/>
        </w:rPr>
        <w:t xml:space="preserve">          </w:t>
      </w:r>
      <w:r w:rsidR="00FC6F3B">
        <w:rPr>
          <w:sz w:val="27"/>
          <w:szCs w:val="27"/>
        </w:rPr>
        <w:t xml:space="preserve">б) ул. </w:t>
      </w:r>
      <w:proofErr w:type="spellStart"/>
      <w:r w:rsidR="00FC6F3B">
        <w:rPr>
          <w:sz w:val="27"/>
          <w:szCs w:val="27"/>
        </w:rPr>
        <w:t>Лодоева</w:t>
      </w:r>
      <w:proofErr w:type="spellEnd"/>
      <w:r w:rsidR="00FC6F3B">
        <w:rPr>
          <w:sz w:val="27"/>
          <w:szCs w:val="27"/>
        </w:rPr>
        <w:t xml:space="preserve">, </w:t>
      </w:r>
      <w:proofErr w:type="gramStart"/>
      <w:r w:rsidR="00FC6F3B">
        <w:rPr>
          <w:sz w:val="27"/>
          <w:szCs w:val="27"/>
        </w:rPr>
        <w:t>Новая</w:t>
      </w:r>
      <w:proofErr w:type="gramEnd"/>
      <w:r w:rsidR="00FC6F3B">
        <w:rPr>
          <w:sz w:val="27"/>
          <w:szCs w:val="27"/>
        </w:rPr>
        <w:t xml:space="preserve"> - «полевой стан».</w:t>
      </w:r>
    </w:p>
    <w:p w:rsidR="00FC6F3B" w:rsidRDefault="00D005DE" w:rsidP="00D005DE">
      <w:pPr>
        <w:pStyle w:val="a4"/>
        <w:spacing w:before="0" w:beforeAutospacing="0" w:after="0"/>
      </w:pPr>
      <w:r>
        <w:rPr>
          <w:sz w:val="27"/>
          <w:szCs w:val="27"/>
        </w:rPr>
        <w:t xml:space="preserve">          </w:t>
      </w:r>
      <w:r w:rsidR="00FC6F3B">
        <w:rPr>
          <w:sz w:val="27"/>
          <w:szCs w:val="27"/>
        </w:rPr>
        <w:t>в) ул. Новая, Молодежная — г. «</w:t>
      </w:r>
      <w:proofErr w:type="spellStart"/>
      <w:r w:rsidR="00FC6F3B">
        <w:rPr>
          <w:sz w:val="27"/>
          <w:szCs w:val="27"/>
        </w:rPr>
        <w:t>Бажгор</w:t>
      </w:r>
      <w:proofErr w:type="spellEnd"/>
      <w:r w:rsidR="00FC6F3B">
        <w:rPr>
          <w:sz w:val="27"/>
          <w:szCs w:val="27"/>
        </w:rPr>
        <w:t xml:space="preserve">, </w:t>
      </w:r>
      <w:proofErr w:type="spellStart"/>
      <w:r w:rsidR="00FC6F3B">
        <w:rPr>
          <w:sz w:val="27"/>
          <w:szCs w:val="27"/>
        </w:rPr>
        <w:t>Мунхан</w:t>
      </w:r>
      <w:proofErr w:type="spellEnd"/>
      <w:r w:rsidR="00FC6F3B">
        <w:rPr>
          <w:sz w:val="27"/>
          <w:szCs w:val="27"/>
        </w:rPr>
        <w:t>».</w:t>
      </w:r>
    </w:p>
    <w:p w:rsidR="00FC6F3B" w:rsidRDefault="00D005DE" w:rsidP="00D005DE">
      <w:pPr>
        <w:pStyle w:val="a4"/>
        <w:spacing w:before="0" w:beforeAutospacing="0" w:after="0"/>
      </w:pPr>
      <w:r>
        <w:rPr>
          <w:sz w:val="27"/>
          <w:szCs w:val="27"/>
        </w:rPr>
        <w:t xml:space="preserve">          </w:t>
      </w:r>
      <w:r w:rsidR="00FC6F3B">
        <w:rPr>
          <w:sz w:val="27"/>
          <w:szCs w:val="27"/>
        </w:rPr>
        <w:t xml:space="preserve">г) тер. </w:t>
      </w:r>
      <w:proofErr w:type="gramStart"/>
      <w:r w:rsidR="00FC6F3B">
        <w:rPr>
          <w:sz w:val="27"/>
          <w:szCs w:val="27"/>
        </w:rPr>
        <w:t>Школы-интернат</w:t>
      </w:r>
      <w:proofErr w:type="gramEnd"/>
      <w:r w:rsidR="00FC6F3B">
        <w:rPr>
          <w:sz w:val="27"/>
          <w:szCs w:val="27"/>
        </w:rPr>
        <w:t xml:space="preserve"> - «</w:t>
      </w:r>
      <w:proofErr w:type="spellStart"/>
      <w:r w:rsidR="00FC6F3B">
        <w:rPr>
          <w:sz w:val="27"/>
          <w:szCs w:val="27"/>
        </w:rPr>
        <w:t>Дэлгэр</w:t>
      </w:r>
      <w:proofErr w:type="spellEnd"/>
      <w:r w:rsidR="00FC6F3B">
        <w:rPr>
          <w:sz w:val="27"/>
          <w:szCs w:val="27"/>
        </w:rPr>
        <w:t xml:space="preserve"> </w:t>
      </w:r>
      <w:proofErr w:type="spellStart"/>
      <w:r w:rsidR="00FC6F3B">
        <w:rPr>
          <w:sz w:val="27"/>
          <w:szCs w:val="27"/>
        </w:rPr>
        <w:t>хангай</w:t>
      </w:r>
      <w:proofErr w:type="spellEnd"/>
      <w:r w:rsidR="00FC6F3B">
        <w:rPr>
          <w:sz w:val="27"/>
          <w:szCs w:val="27"/>
        </w:rPr>
        <w:t>».</w:t>
      </w:r>
    </w:p>
    <w:p w:rsidR="007978A3" w:rsidRDefault="007978A3" w:rsidP="00D005DE"/>
    <w:sectPr w:rsidR="007978A3" w:rsidSect="00D005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49"/>
    <w:multiLevelType w:val="multilevel"/>
    <w:tmpl w:val="7F8CA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C0E7A"/>
    <w:multiLevelType w:val="multilevel"/>
    <w:tmpl w:val="28D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50AB8"/>
    <w:multiLevelType w:val="multilevel"/>
    <w:tmpl w:val="D3FE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1E2B"/>
    <w:multiLevelType w:val="multilevel"/>
    <w:tmpl w:val="27B0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B"/>
    <w:rsid w:val="000E2F27"/>
    <w:rsid w:val="00627C78"/>
    <w:rsid w:val="007978A3"/>
    <w:rsid w:val="00B219AC"/>
    <w:rsid w:val="00B510F9"/>
    <w:rsid w:val="00D005DE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F3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C6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F3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C6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7B2E1F7485E2B7AC43F35CF260B9280A6762A0D3583E25E07CC45E0A9d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2022-03-11T03:07:00Z</cp:lastPrinted>
  <dcterms:created xsi:type="dcterms:W3CDTF">2022-03-11T00:56:00Z</dcterms:created>
  <dcterms:modified xsi:type="dcterms:W3CDTF">2022-03-11T03:11:00Z</dcterms:modified>
</cp:coreProperties>
</file>