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CE" w:rsidRPr="00FC35CE" w:rsidRDefault="00FC35CE" w:rsidP="00FC35CE">
      <w:pPr>
        <w:spacing w:line="288" w:lineRule="atLeast"/>
        <w:jc w:val="right"/>
        <w:rPr>
          <w:sz w:val="22"/>
          <w:szCs w:val="22"/>
        </w:rPr>
      </w:pPr>
      <w:r w:rsidRPr="00FC35CE">
        <w:rPr>
          <w:sz w:val="22"/>
          <w:szCs w:val="22"/>
        </w:rPr>
        <w:t>Форма N 1</w:t>
      </w:r>
    </w:p>
    <w:p w:rsidR="00FC35CE" w:rsidRPr="00FC35CE" w:rsidRDefault="00FC35CE" w:rsidP="00FC35CE">
      <w:pPr>
        <w:spacing w:line="288" w:lineRule="atLeast"/>
        <w:jc w:val="both"/>
        <w:rPr>
          <w:sz w:val="22"/>
          <w:szCs w:val="22"/>
        </w:rPr>
      </w:pPr>
      <w:r w:rsidRPr="00FC35CE">
        <w:rPr>
          <w:sz w:val="22"/>
          <w:szCs w:val="22"/>
        </w:rPr>
        <w:t xml:space="preserve">  </w:t>
      </w:r>
    </w:p>
    <w:p w:rsidR="00FC35CE" w:rsidRPr="00FC35CE" w:rsidRDefault="00FC35CE" w:rsidP="00FC35CE">
      <w:pPr>
        <w:jc w:val="center"/>
        <w:rPr>
          <w:b/>
          <w:sz w:val="22"/>
          <w:szCs w:val="22"/>
        </w:rPr>
      </w:pPr>
      <w:r w:rsidRPr="00FC35CE">
        <w:rPr>
          <w:b/>
          <w:sz w:val="22"/>
          <w:szCs w:val="22"/>
        </w:rPr>
        <w:t xml:space="preserve">Сведения о фактически достигнутых значениях целевых </w:t>
      </w:r>
    </w:p>
    <w:p w:rsidR="00FC35CE" w:rsidRPr="00FC35CE" w:rsidRDefault="00FC35CE" w:rsidP="00FC35CE">
      <w:pPr>
        <w:jc w:val="center"/>
        <w:rPr>
          <w:b/>
          <w:sz w:val="22"/>
          <w:szCs w:val="22"/>
        </w:rPr>
      </w:pPr>
      <w:r w:rsidRPr="00FC35CE">
        <w:rPr>
          <w:b/>
          <w:sz w:val="22"/>
          <w:szCs w:val="22"/>
        </w:rPr>
        <w:t xml:space="preserve">показателей, характеризующих развитие конкуренции </w:t>
      </w:r>
    </w:p>
    <w:p w:rsidR="002155BE" w:rsidRDefault="00FC35CE" w:rsidP="00FC35CE">
      <w:pPr>
        <w:jc w:val="center"/>
        <w:rPr>
          <w:b/>
          <w:sz w:val="22"/>
          <w:szCs w:val="22"/>
        </w:rPr>
      </w:pPr>
      <w:r w:rsidRPr="00FC35CE">
        <w:rPr>
          <w:b/>
          <w:sz w:val="22"/>
          <w:szCs w:val="22"/>
        </w:rPr>
        <w:t>на товарных рынках муниципального образования «</w:t>
      </w:r>
      <w:proofErr w:type="spellStart"/>
      <w:r w:rsidR="00730AD0">
        <w:rPr>
          <w:b/>
          <w:sz w:val="22"/>
          <w:szCs w:val="22"/>
        </w:rPr>
        <w:t>Мухоршибирский</w:t>
      </w:r>
      <w:proofErr w:type="spellEnd"/>
      <w:r w:rsidR="00730AD0">
        <w:rPr>
          <w:b/>
          <w:sz w:val="22"/>
          <w:szCs w:val="22"/>
        </w:rPr>
        <w:t xml:space="preserve"> район</w:t>
      </w:r>
      <w:r w:rsidRPr="00FC35CE">
        <w:rPr>
          <w:b/>
          <w:sz w:val="22"/>
          <w:szCs w:val="22"/>
        </w:rPr>
        <w:t xml:space="preserve">», </w:t>
      </w:r>
    </w:p>
    <w:p w:rsidR="00FC35CE" w:rsidRPr="00FC35CE" w:rsidRDefault="00FC35CE" w:rsidP="00FC35CE">
      <w:pPr>
        <w:jc w:val="center"/>
        <w:rPr>
          <w:b/>
          <w:sz w:val="22"/>
          <w:szCs w:val="22"/>
        </w:rPr>
      </w:pPr>
      <w:r w:rsidRPr="00FC35CE">
        <w:rPr>
          <w:b/>
          <w:sz w:val="22"/>
          <w:szCs w:val="22"/>
        </w:rPr>
        <w:t>за отчетный 202</w:t>
      </w:r>
      <w:r w:rsidR="002155BE">
        <w:rPr>
          <w:b/>
          <w:sz w:val="22"/>
          <w:szCs w:val="22"/>
        </w:rPr>
        <w:t>3</w:t>
      </w:r>
      <w:r w:rsidRPr="00FC35CE">
        <w:rPr>
          <w:b/>
          <w:sz w:val="22"/>
          <w:szCs w:val="22"/>
        </w:rPr>
        <w:t xml:space="preserve"> год </w:t>
      </w:r>
    </w:p>
    <w:tbl>
      <w:tblPr>
        <w:tblpPr w:leftFromText="180" w:rightFromText="180" w:vertAnchor="text" w:horzAnchor="margin" w:tblpXSpec="center" w:tblpY="1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37"/>
        <w:gridCol w:w="2274"/>
        <w:gridCol w:w="567"/>
        <w:gridCol w:w="1241"/>
        <w:gridCol w:w="1417"/>
        <w:gridCol w:w="2586"/>
      </w:tblGrid>
      <w:tr w:rsidR="00FC35CE" w:rsidRPr="00FC35CE" w:rsidTr="00730AD0">
        <w:trPr>
          <w:trHeight w:val="2541"/>
          <w:tblHeader/>
        </w:trPr>
        <w:tc>
          <w:tcPr>
            <w:tcW w:w="710" w:type="dxa"/>
            <w:vAlign w:val="center"/>
          </w:tcPr>
          <w:p w:rsidR="00FC35CE" w:rsidRPr="002155BE" w:rsidRDefault="00FC35CE" w:rsidP="002155BE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7" w:type="dxa"/>
            <w:vAlign w:val="center"/>
          </w:tcPr>
          <w:p w:rsidR="00FC35CE" w:rsidRPr="002155BE" w:rsidRDefault="00FC35CE" w:rsidP="002155BE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Наименование рынка (направление системного мероприятия)</w:t>
            </w:r>
          </w:p>
        </w:tc>
        <w:tc>
          <w:tcPr>
            <w:tcW w:w="2274" w:type="dxa"/>
            <w:vAlign w:val="center"/>
          </w:tcPr>
          <w:p w:rsidR="00FC35CE" w:rsidRPr="002155BE" w:rsidRDefault="00FC35CE" w:rsidP="002155BE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C35CE" w:rsidRPr="002155BE" w:rsidRDefault="00FC35CE" w:rsidP="002155BE">
            <w:pPr>
              <w:tabs>
                <w:tab w:val="left" w:pos="314"/>
                <w:tab w:val="left" w:pos="9781"/>
                <w:tab w:val="left" w:pos="10065"/>
              </w:tabs>
              <w:ind w:left="-113" w:right="-119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Ед.</w:t>
            </w:r>
          </w:p>
          <w:p w:rsidR="00FC35CE" w:rsidRPr="002155BE" w:rsidRDefault="00FC35CE" w:rsidP="002155BE">
            <w:pPr>
              <w:tabs>
                <w:tab w:val="left" w:pos="314"/>
                <w:tab w:val="left" w:pos="9781"/>
                <w:tab w:val="left" w:pos="10065"/>
              </w:tabs>
              <w:ind w:left="-113" w:right="-119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1241" w:type="dxa"/>
            <w:vAlign w:val="center"/>
          </w:tcPr>
          <w:p w:rsidR="00FC35CE" w:rsidRPr="002155BE" w:rsidRDefault="00FC35CE" w:rsidP="002155BE">
            <w:pPr>
              <w:tabs>
                <w:tab w:val="left" w:pos="567"/>
                <w:tab w:val="left" w:pos="9781"/>
                <w:tab w:val="left" w:pos="1006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Целевое значение показателя, установленное в утв. «дорожной карте»</w:t>
            </w:r>
          </w:p>
        </w:tc>
        <w:tc>
          <w:tcPr>
            <w:tcW w:w="1417" w:type="dxa"/>
            <w:vAlign w:val="center"/>
          </w:tcPr>
          <w:p w:rsidR="00FC35CE" w:rsidRPr="002155BE" w:rsidRDefault="00FC35CE" w:rsidP="002155BE">
            <w:pPr>
              <w:tabs>
                <w:tab w:val="left" w:pos="148"/>
                <w:tab w:val="left" w:pos="9781"/>
                <w:tab w:val="left" w:pos="1006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Фактическое значение показателя в отчетном году</w:t>
            </w:r>
          </w:p>
          <w:p w:rsidR="00FC35CE" w:rsidRPr="002155BE" w:rsidRDefault="00FC35CE" w:rsidP="002155BE">
            <w:pPr>
              <w:tabs>
                <w:tab w:val="left" w:pos="148"/>
                <w:tab w:val="left" w:pos="9781"/>
                <w:tab w:val="left" w:pos="1006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>(2023)</w:t>
            </w:r>
          </w:p>
        </w:tc>
        <w:tc>
          <w:tcPr>
            <w:tcW w:w="2586" w:type="dxa"/>
            <w:vAlign w:val="center"/>
          </w:tcPr>
          <w:p w:rsidR="00FC35CE" w:rsidRPr="002155BE" w:rsidRDefault="00FC35CE" w:rsidP="002155BE">
            <w:pPr>
              <w:jc w:val="center"/>
              <w:rPr>
                <w:b/>
                <w:sz w:val="18"/>
                <w:szCs w:val="18"/>
              </w:rPr>
            </w:pPr>
            <w:r w:rsidRPr="002155BE">
              <w:rPr>
                <w:b/>
                <w:sz w:val="18"/>
                <w:szCs w:val="18"/>
              </w:rPr>
              <w:t xml:space="preserve">Причины </w:t>
            </w:r>
            <w:r w:rsidR="002155BE" w:rsidRPr="002155BE">
              <w:rPr>
                <w:b/>
                <w:sz w:val="18"/>
                <w:szCs w:val="18"/>
              </w:rPr>
              <w:t>не достижения</w:t>
            </w:r>
            <w:r w:rsidRPr="002155BE">
              <w:rPr>
                <w:b/>
                <w:sz w:val="18"/>
                <w:szCs w:val="18"/>
              </w:rPr>
              <w:t xml:space="preserve"> (перевыполнения) целевых значений показателей</w:t>
            </w:r>
          </w:p>
          <w:p w:rsidR="00FC35CE" w:rsidRPr="002155BE" w:rsidRDefault="00FC35CE" w:rsidP="002155BE">
            <w:pPr>
              <w:tabs>
                <w:tab w:val="left" w:pos="567"/>
                <w:tab w:val="left" w:pos="9781"/>
                <w:tab w:val="left" w:pos="10065"/>
              </w:tabs>
              <w:ind w:right="-112"/>
              <w:jc w:val="center"/>
              <w:rPr>
                <w:b/>
                <w:sz w:val="18"/>
                <w:szCs w:val="18"/>
              </w:rPr>
            </w:pPr>
          </w:p>
        </w:tc>
      </w:tr>
      <w:tr w:rsidR="00730AD0" w:rsidRPr="00FC35CE" w:rsidTr="00730AD0">
        <w:trPr>
          <w:trHeight w:val="1731"/>
        </w:trPr>
        <w:tc>
          <w:tcPr>
            <w:tcW w:w="710" w:type="dxa"/>
          </w:tcPr>
          <w:p w:rsidR="00730AD0" w:rsidRPr="002155B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730AD0" w:rsidRPr="00A052E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ритуальных услуг</w:t>
            </w:r>
          </w:p>
        </w:tc>
        <w:tc>
          <w:tcPr>
            <w:tcW w:w="2274" w:type="dxa"/>
          </w:tcPr>
          <w:p w:rsidR="00730AD0" w:rsidRPr="002155BE" w:rsidRDefault="00730AD0" w:rsidP="00730AD0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567" w:type="dxa"/>
            <w:vAlign w:val="center"/>
          </w:tcPr>
          <w:p w:rsidR="00730AD0" w:rsidRPr="002155B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730AD0" w:rsidRPr="002155B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730AD0" w:rsidRPr="002155B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</w:tcPr>
          <w:p w:rsidR="00730AD0" w:rsidRPr="00AE0574" w:rsidRDefault="00730AD0" w:rsidP="00730AD0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</w:p>
        </w:tc>
      </w:tr>
      <w:tr w:rsidR="00730AD0" w:rsidRPr="00FC35CE" w:rsidTr="00730AD0">
        <w:trPr>
          <w:trHeight w:val="1731"/>
        </w:trPr>
        <w:tc>
          <w:tcPr>
            <w:tcW w:w="710" w:type="dxa"/>
          </w:tcPr>
          <w:p w:rsidR="00730AD0" w:rsidRPr="002155BE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730AD0" w:rsidRPr="007D3A95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7D3A95">
              <w:rPr>
                <w:sz w:val="18"/>
                <w:szCs w:val="18"/>
              </w:rPr>
              <w:t>Рынок теплоснабжения</w:t>
            </w:r>
          </w:p>
        </w:tc>
        <w:tc>
          <w:tcPr>
            <w:tcW w:w="2274" w:type="dxa"/>
          </w:tcPr>
          <w:p w:rsidR="00730AD0" w:rsidRPr="007D3A95" w:rsidRDefault="00730AD0" w:rsidP="00730AD0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7D3A95">
              <w:rPr>
                <w:sz w:val="18"/>
                <w:szCs w:val="18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567" w:type="dxa"/>
            <w:vAlign w:val="center"/>
          </w:tcPr>
          <w:p w:rsidR="00730AD0" w:rsidRPr="007D3A95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7D3A95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730AD0" w:rsidRPr="007D3A95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730AD0" w:rsidRPr="007D3A95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730AD0" w:rsidRDefault="00730AD0" w:rsidP="00730AD0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96445" w:rsidRPr="00FC35CE" w:rsidTr="00730AD0">
        <w:trPr>
          <w:trHeight w:val="1731"/>
        </w:trPr>
        <w:tc>
          <w:tcPr>
            <w:tcW w:w="710" w:type="dxa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2274" w:type="dxa"/>
          </w:tcPr>
          <w:p w:rsidR="00D96445" w:rsidRPr="002155BE" w:rsidRDefault="00D96445" w:rsidP="00D96445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567" w:type="dxa"/>
            <w:vAlign w:val="center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D96445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445" w:rsidRPr="00FC35CE" w:rsidTr="00730AD0">
        <w:trPr>
          <w:trHeight w:val="1731"/>
        </w:trPr>
        <w:tc>
          <w:tcPr>
            <w:tcW w:w="710" w:type="dxa"/>
          </w:tcPr>
          <w:p w:rsidR="00D96445" w:rsidRPr="002155BE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74" w:type="dxa"/>
          </w:tcPr>
          <w:p w:rsidR="00D96445" w:rsidRPr="0049063D" w:rsidRDefault="00D96445" w:rsidP="00D96445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567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49063D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-</w:t>
            </w:r>
          </w:p>
        </w:tc>
      </w:tr>
      <w:tr w:rsidR="00D96445" w:rsidRPr="00FC35CE" w:rsidTr="00730AD0">
        <w:trPr>
          <w:trHeight w:val="1731"/>
        </w:trPr>
        <w:tc>
          <w:tcPr>
            <w:tcW w:w="710" w:type="dxa"/>
          </w:tcPr>
          <w:p w:rsidR="00D96445" w:rsidRPr="002155BE" w:rsidRDefault="00BF7083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2274" w:type="dxa"/>
          </w:tcPr>
          <w:p w:rsidR="00D96445" w:rsidRPr="0049063D" w:rsidRDefault="00D96445" w:rsidP="00D96445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567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49063D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D96445" w:rsidRPr="0049063D" w:rsidRDefault="00D96445" w:rsidP="00D96445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49063D">
              <w:rPr>
                <w:sz w:val="18"/>
                <w:szCs w:val="18"/>
              </w:rPr>
              <w:t>-</w:t>
            </w:r>
          </w:p>
        </w:tc>
      </w:tr>
      <w:tr w:rsidR="00BF7083" w:rsidRPr="00FC35CE" w:rsidTr="00730AD0">
        <w:trPr>
          <w:trHeight w:val="1731"/>
        </w:trPr>
        <w:tc>
          <w:tcPr>
            <w:tcW w:w="710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37" w:type="dxa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274" w:type="dxa"/>
          </w:tcPr>
          <w:p w:rsidR="00BF7083" w:rsidRPr="009A4806" w:rsidRDefault="00BF7083" w:rsidP="00BF7083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567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9A4806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-</w:t>
            </w:r>
          </w:p>
        </w:tc>
      </w:tr>
      <w:tr w:rsidR="00BF7083" w:rsidRPr="00FC35CE" w:rsidTr="00730AD0">
        <w:trPr>
          <w:trHeight w:val="1731"/>
        </w:trPr>
        <w:tc>
          <w:tcPr>
            <w:tcW w:w="710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2274" w:type="dxa"/>
          </w:tcPr>
          <w:p w:rsidR="00BF7083" w:rsidRPr="002155BE" w:rsidRDefault="00BF7083" w:rsidP="00BF7083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567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6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7083" w:rsidRPr="00FC35CE" w:rsidTr="00730AD0">
        <w:trPr>
          <w:trHeight w:val="1731"/>
        </w:trPr>
        <w:tc>
          <w:tcPr>
            <w:tcW w:w="710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7" w:type="dxa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Рынок племенного животноводства</w:t>
            </w:r>
          </w:p>
        </w:tc>
        <w:tc>
          <w:tcPr>
            <w:tcW w:w="2274" w:type="dxa"/>
          </w:tcPr>
          <w:p w:rsidR="00BF7083" w:rsidRPr="009A4806" w:rsidRDefault="00BF7083" w:rsidP="00BF7083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567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9A4806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BF7083" w:rsidRPr="009A4806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-</w:t>
            </w:r>
          </w:p>
        </w:tc>
      </w:tr>
      <w:tr w:rsidR="00BF7083" w:rsidRPr="00FC35CE" w:rsidTr="00730AD0">
        <w:trPr>
          <w:trHeight w:val="1731"/>
        </w:trPr>
        <w:tc>
          <w:tcPr>
            <w:tcW w:w="710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нефтепродуктов</w:t>
            </w:r>
          </w:p>
        </w:tc>
        <w:tc>
          <w:tcPr>
            <w:tcW w:w="2274" w:type="dxa"/>
          </w:tcPr>
          <w:p w:rsidR="00BF7083" w:rsidRPr="002155BE" w:rsidRDefault="00BF7083" w:rsidP="00BF7083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организаций частной формы собственности на рынке нефтепродуктов</w:t>
            </w:r>
            <w:r>
              <w:rPr>
                <w:sz w:val="18"/>
                <w:szCs w:val="18"/>
              </w:rPr>
              <w:t>,%</w:t>
            </w:r>
          </w:p>
        </w:tc>
        <w:tc>
          <w:tcPr>
            <w:tcW w:w="567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BF7083" w:rsidRPr="002155BE" w:rsidRDefault="00BF7083" w:rsidP="00BF7083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FFF" w:rsidRPr="00FC35CE" w:rsidTr="00730AD0">
        <w:trPr>
          <w:trHeight w:val="1731"/>
        </w:trPr>
        <w:tc>
          <w:tcPr>
            <w:tcW w:w="710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2274" w:type="dxa"/>
          </w:tcPr>
          <w:p w:rsidR="00835FFF" w:rsidRPr="002155BE" w:rsidRDefault="00835FFF" w:rsidP="00835FFF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67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835FFF" w:rsidRPr="008210BB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FFF" w:rsidRPr="00FC35CE" w:rsidTr="00730AD0">
        <w:trPr>
          <w:trHeight w:val="1731"/>
        </w:trPr>
        <w:tc>
          <w:tcPr>
            <w:tcW w:w="710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7" w:type="dxa"/>
          </w:tcPr>
          <w:p w:rsidR="00835FFF" w:rsidRPr="00A052E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sz w:val="18"/>
                <w:szCs w:val="18"/>
              </w:rPr>
            </w:pPr>
            <w:r w:rsidRPr="00A052EE">
              <w:rPr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274" w:type="dxa"/>
          </w:tcPr>
          <w:p w:rsidR="00835FFF" w:rsidRPr="00A052EE" w:rsidRDefault="00835FFF" w:rsidP="00835FFF">
            <w:pPr>
              <w:tabs>
                <w:tab w:val="left" w:pos="9781"/>
              </w:tabs>
              <w:rPr>
                <w:iCs/>
                <w:sz w:val="18"/>
                <w:szCs w:val="18"/>
              </w:rPr>
            </w:pPr>
            <w:r w:rsidRPr="00A052EE">
              <w:rPr>
                <w:sz w:val="18"/>
                <w:szCs w:val="1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567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 xml:space="preserve">% </w:t>
            </w:r>
          </w:p>
        </w:tc>
        <w:tc>
          <w:tcPr>
            <w:tcW w:w="1241" w:type="dxa"/>
            <w:vAlign w:val="center"/>
          </w:tcPr>
          <w:p w:rsidR="00835FFF" w:rsidRPr="002155BE" w:rsidRDefault="00AF22D0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  <w:vAlign w:val="center"/>
          </w:tcPr>
          <w:p w:rsidR="00835FFF" w:rsidRPr="002155BE" w:rsidRDefault="00AF22D0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FFF" w:rsidRPr="00FC35CE" w:rsidTr="00730AD0">
        <w:trPr>
          <w:trHeight w:val="1731"/>
        </w:trPr>
        <w:tc>
          <w:tcPr>
            <w:tcW w:w="710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74" w:type="dxa"/>
          </w:tcPr>
          <w:p w:rsidR="00835FFF" w:rsidRPr="002155BE" w:rsidRDefault="00835FFF" w:rsidP="00835FFF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2155BE">
              <w:rPr>
                <w:sz w:val="18"/>
                <w:szCs w:val="1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567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2155BE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835FFF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5FFF" w:rsidRPr="00FC35CE" w:rsidTr="00730AD0">
        <w:trPr>
          <w:trHeight w:val="1731"/>
        </w:trPr>
        <w:tc>
          <w:tcPr>
            <w:tcW w:w="710" w:type="dxa"/>
          </w:tcPr>
          <w:p w:rsidR="00835FFF" w:rsidRPr="002155BE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7" w:type="dxa"/>
          </w:tcPr>
          <w:p w:rsidR="00835FFF" w:rsidRPr="009A4806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2274" w:type="dxa"/>
          </w:tcPr>
          <w:p w:rsidR="00835FFF" w:rsidRPr="009A4806" w:rsidRDefault="00835FFF" w:rsidP="00835FFF">
            <w:pPr>
              <w:tabs>
                <w:tab w:val="left" w:pos="9781"/>
              </w:tabs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567" w:type="dxa"/>
            <w:vAlign w:val="center"/>
          </w:tcPr>
          <w:p w:rsidR="00835FFF" w:rsidRPr="009A4806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8"/>
                <w:szCs w:val="18"/>
              </w:rPr>
            </w:pPr>
            <w:r w:rsidRPr="009A4806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241" w:type="dxa"/>
            <w:vAlign w:val="center"/>
          </w:tcPr>
          <w:p w:rsidR="00835FFF" w:rsidRPr="009A4806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35FFF" w:rsidRPr="009A4806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100</w:t>
            </w:r>
          </w:p>
        </w:tc>
        <w:tc>
          <w:tcPr>
            <w:tcW w:w="2586" w:type="dxa"/>
            <w:vAlign w:val="center"/>
          </w:tcPr>
          <w:p w:rsidR="00835FFF" w:rsidRPr="009A4806" w:rsidRDefault="00835FFF" w:rsidP="00835FF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8"/>
                <w:szCs w:val="18"/>
              </w:rPr>
            </w:pPr>
            <w:r w:rsidRPr="009A4806">
              <w:rPr>
                <w:sz w:val="18"/>
                <w:szCs w:val="18"/>
              </w:rPr>
              <w:t>-</w:t>
            </w:r>
          </w:p>
        </w:tc>
      </w:tr>
    </w:tbl>
    <w:p w:rsidR="00FC35CE" w:rsidRDefault="00FC35CE" w:rsidP="00FC35CE">
      <w:pPr>
        <w:spacing w:line="288" w:lineRule="atLeast"/>
        <w:jc w:val="both"/>
      </w:pPr>
      <w:r w:rsidRPr="00972D05">
        <w:t xml:space="preserve">  </w:t>
      </w:r>
    </w:p>
    <w:p w:rsidR="008210BB" w:rsidRPr="00972D05" w:rsidRDefault="008210BB" w:rsidP="00FC35CE">
      <w:pPr>
        <w:spacing w:line="288" w:lineRule="atLeast"/>
        <w:jc w:val="both"/>
      </w:pPr>
    </w:p>
    <w:p w:rsidR="00FC35CE" w:rsidRDefault="00FC35CE" w:rsidP="00FC35CE">
      <w:pPr>
        <w:spacing w:line="288" w:lineRule="atLeast"/>
        <w:jc w:val="right"/>
      </w:pPr>
    </w:p>
    <w:p w:rsidR="00FC35CE" w:rsidRDefault="00FC35CE" w:rsidP="00FC35CE">
      <w:pPr>
        <w:spacing w:line="288" w:lineRule="atLeast"/>
        <w:jc w:val="right"/>
      </w:pPr>
    </w:p>
    <w:p w:rsidR="00FC35CE" w:rsidRDefault="00FC35CE" w:rsidP="00FC35CE">
      <w:pPr>
        <w:spacing w:line="288" w:lineRule="atLeast"/>
        <w:jc w:val="right"/>
      </w:pPr>
    </w:p>
    <w:p w:rsidR="00FC35CE" w:rsidRDefault="00FC35CE" w:rsidP="00FC35CE">
      <w:pPr>
        <w:spacing w:line="288" w:lineRule="atLeast"/>
        <w:jc w:val="right"/>
      </w:pPr>
    </w:p>
    <w:p w:rsidR="00FC35CE" w:rsidRDefault="00FC35CE" w:rsidP="00FC35CE">
      <w:pPr>
        <w:spacing w:line="288" w:lineRule="atLeast"/>
        <w:jc w:val="right"/>
      </w:pPr>
    </w:p>
    <w:p w:rsidR="00FC35CE" w:rsidRDefault="00FC35CE" w:rsidP="00FC35CE">
      <w:pPr>
        <w:spacing w:line="288" w:lineRule="atLeast"/>
        <w:jc w:val="right"/>
      </w:pPr>
    </w:p>
    <w:p w:rsidR="00787941" w:rsidRDefault="00787941"/>
    <w:sectPr w:rsidR="007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CE"/>
    <w:rsid w:val="002155BE"/>
    <w:rsid w:val="0049063D"/>
    <w:rsid w:val="00730AD0"/>
    <w:rsid w:val="0076283B"/>
    <w:rsid w:val="00787941"/>
    <w:rsid w:val="007D3A95"/>
    <w:rsid w:val="008210BB"/>
    <w:rsid w:val="00835FFF"/>
    <w:rsid w:val="008E37D5"/>
    <w:rsid w:val="009A4806"/>
    <w:rsid w:val="00A052EE"/>
    <w:rsid w:val="00AF22D0"/>
    <w:rsid w:val="00BB0BC3"/>
    <w:rsid w:val="00BF7083"/>
    <w:rsid w:val="00D96445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5900"/>
  <w15:docId w15:val="{36BA840F-8C6E-477B-9BD9-244CB9D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730AD0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730AD0"/>
    <w:pPr>
      <w:widowControl w:val="0"/>
      <w:autoSpaceDE w:val="0"/>
      <w:autoSpaceDN w:val="0"/>
      <w:adjustRightInd w:val="0"/>
      <w:spacing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Цивилева</dc:creator>
  <cp:lastModifiedBy>Econom 1</cp:lastModifiedBy>
  <cp:revision>3</cp:revision>
  <dcterms:created xsi:type="dcterms:W3CDTF">2024-04-15T07:05:00Z</dcterms:created>
  <dcterms:modified xsi:type="dcterms:W3CDTF">2024-04-15T08:21:00Z</dcterms:modified>
</cp:coreProperties>
</file>