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4" w:rsidRDefault="00F10EB4" w:rsidP="00F10EB4">
      <w:pPr>
        <w:pStyle w:val="2"/>
        <w:jc w:val="center"/>
      </w:pPr>
      <w:r>
        <w:rPr>
          <w:rFonts w:eastAsia="Arial"/>
        </w:rPr>
        <w:t>Как узнать о своих сформированных пенсионных правах?</w:t>
      </w:r>
    </w:p>
    <w:p w:rsidR="00F10EB4" w:rsidRPr="00F10EB4" w:rsidRDefault="00F10EB4" w:rsidP="00F10EB4">
      <w:pPr>
        <w:pStyle w:val="1"/>
        <w:spacing w:line="240" w:lineRule="auto"/>
        <w:rPr>
          <w:rFonts w:ascii="Times New Roman" w:hAnsi="Times New Roman" w:cs="Times New Roman"/>
          <w:i w:val="0"/>
        </w:rPr>
      </w:pPr>
      <w:bookmarkStart w:id="0" w:name="_Toc421780113"/>
      <w:r w:rsidRPr="00F10EB4">
        <w:rPr>
          <w:rFonts w:ascii="Times New Roman" w:hAnsi="Times New Roman" w:cs="Times New Roman"/>
          <w:i w:val="0"/>
        </w:rPr>
        <w:t>УПФР в Мухоршибирском районе рекомендует гражданам получать информацию о сформированных пенсионных правах не реже одного раза в год. Данные сведения отражены в извещении о состоянии индивидуального лицевого счета. Получить его можно несколькими способами.</w:t>
      </w:r>
      <w:bookmarkEnd w:id="0"/>
    </w:p>
    <w:p w:rsidR="00F10EB4" w:rsidRPr="00F10EB4" w:rsidRDefault="00F10EB4" w:rsidP="00F10EB4">
      <w:pPr>
        <w:pStyle w:val="a3"/>
        <w:spacing w:line="240" w:lineRule="auto"/>
        <w:rPr>
          <w:u w:val="single"/>
        </w:rPr>
      </w:pPr>
      <w:r>
        <w:t xml:space="preserve">           </w:t>
      </w:r>
      <w:r w:rsidRPr="00F10EB4">
        <w:rPr>
          <w:u w:val="single"/>
        </w:rPr>
        <w:t xml:space="preserve">1. В клиентской службе управления </w:t>
      </w:r>
      <w:r w:rsidRPr="00F10EB4">
        <w:rPr>
          <w:b/>
          <w:bCs/>
          <w:u w:val="single"/>
        </w:rPr>
        <w:t>ПФР</w:t>
      </w:r>
      <w:r w:rsidRPr="00F10EB4">
        <w:rPr>
          <w:u w:val="single"/>
        </w:rPr>
        <w:t xml:space="preserve"> по месту жительства или работы.</w:t>
      </w:r>
    </w:p>
    <w:p w:rsidR="00F10EB4" w:rsidRDefault="00F10EB4" w:rsidP="00F10EB4">
      <w:pPr>
        <w:pStyle w:val="a3"/>
        <w:spacing w:line="240" w:lineRule="auto"/>
      </w:pPr>
      <w:r>
        <w:t xml:space="preserve">Если застрахованное лицо хочет получить извещение о состоянии ИЛС заказным письмом, то необходимо прийти с паспортом и СНИЛС в управление </w:t>
      </w:r>
      <w:r w:rsidRPr="00096617">
        <w:rPr>
          <w:b/>
          <w:bCs/>
        </w:rPr>
        <w:t>ПФР</w:t>
      </w:r>
      <w:r>
        <w:t xml:space="preserve"> по месту регистрации (в том числе временной) или фактического проживания и написать заявление. </w:t>
      </w:r>
      <w:r w:rsidRPr="00096617">
        <w:rPr>
          <w:b/>
        </w:rPr>
        <w:t>Пенсионный фонд</w:t>
      </w:r>
      <w:r>
        <w:t xml:space="preserve"> подготовит извещение и направит его по адресу, указанному в заявлении, заказным почтовым отправлением в течение 10 дней с момента обращения. Если застрахованное лицо хочет забрать извещение самостоятельно, то ему также необходимо написать заявление об этом, и через 10 дней, но уже лично, гражданин сможет получить выписку из индивидуального лицевого счета.</w:t>
      </w:r>
    </w:p>
    <w:p w:rsidR="00F10EB4" w:rsidRPr="00F10EB4" w:rsidRDefault="00F10EB4" w:rsidP="00F10EB4">
      <w:pPr>
        <w:pStyle w:val="a3"/>
        <w:spacing w:line="240" w:lineRule="auto"/>
        <w:rPr>
          <w:u w:val="single"/>
        </w:rPr>
      </w:pPr>
      <w:r>
        <w:t xml:space="preserve">           </w:t>
      </w:r>
      <w:r w:rsidRPr="00F10EB4">
        <w:rPr>
          <w:u w:val="single"/>
        </w:rPr>
        <w:t xml:space="preserve">2. Через портал </w:t>
      </w:r>
      <w:proofErr w:type="spellStart"/>
      <w:r w:rsidRPr="00F10EB4">
        <w:rPr>
          <w:u w:val="single"/>
        </w:rPr>
        <w:t>www.gosuslugi.ru</w:t>
      </w:r>
      <w:proofErr w:type="spellEnd"/>
      <w:r w:rsidRPr="00F10EB4">
        <w:rPr>
          <w:u w:val="single"/>
        </w:rPr>
        <w:t>.</w:t>
      </w:r>
    </w:p>
    <w:p w:rsidR="00F10EB4" w:rsidRDefault="00F10EB4" w:rsidP="00F10EB4">
      <w:pPr>
        <w:pStyle w:val="a3"/>
        <w:spacing w:line="240" w:lineRule="auto"/>
      </w:pPr>
      <w:r>
        <w:t xml:space="preserve">Для этого необходимо зарегистрироваться на Едином портале государственных и муниципальных услуг </w:t>
      </w:r>
      <w:proofErr w:type="spellStart"/>
      <w:r>
        <w:t>www.gosuslugi.ru</w:t>
      </w:r>
      <w:proofErr w:type="spellEnd"/>
      <w:r>
        <w:t>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</w:t>
      </w:r>
      <w:r w:rsidRPr="00096617">
        <w:rPr>
          <w:b/>
        </w:rPr>
        <w:t>Пенсионный фонд</w:t>
      </w:r>
      <w:r>
        <w:t xml:space="preserve"> Российской Федерации». В этом подразделе застрахованное лицо сможет получить информацию о состоянии пенсионного счета в режиме </w:t>
      </w:r>
      <w:proofErr w:type="spellStart"/>
      <w:r>
        <w:t>онлайн</w:t>
      </w:r>
      <w:proofErr w:type="spellEnd"/>
      <w:r>
        <w:t>.</w:t>
      </w:r>
    </w:p>
    <w:p w:rsidR="00F10EB4" w:rsidRPr="00F10EB4" w:rsidRDefault="00F10EB4" w:rsidP="00F10EB4">
      <w:pPr>
        <w:pStyle w:val="a3"/>
        <w:spacing w:line="240" w:lineRule="auto"/>
        <w:rPr>
          <w:u w:val="single"/>
        </w:rPr>
      </w:pPr>
      <w:r>
        <w:t xml:space="preserve">          </w:t>
      </w:r>
      <w:r w:rsidRPr="00F10EB4">
        <w:rPr>
          <w:u w:val="single"/>
        </w:rPr>
        <w:t xml:space="preserve">3. С помощью «Личного кабинета застрахованного лица» на сайте </w:t>
      </w:r>
      <w:r w:rsidRPr="00F10EB4">
        <w:rPr>
          <w:b/>
          <w:bCs/>
          <w:u w:val="single"/>
        </w:rPr>
        <w:t>ПФР</w:t>
      </w:r>
      <w:r w:rsidRPr="00F10EB4">
        <w:rPr>
          <w:u w:val="single"/>
        </w:rPr>
        <w:t>.</w:t>
      </w:r>
    </w:p>
    <w:p w:rsidR="00F10EB4" w:rsidRDefault="00F10EB4" w:rsidP="00F10EB4">
      <w:pPr>
        <w:pStyle w:val="a3"/>
        <w:spacing w:line="240" w:lineRule="auto"/>
      </w:pPr>
      <w:r>
        <w:t>С помощью сервиса по информированию о сформированных пенсионных правах можно узнать о количестве пенсионных баллов и длительности страхового стажа, учтенных на лицевом счете, получить подробную информацию о периодах трудовой деятельности, местах работы и размере начисленных работодателями страховых взносов.</w:t>
      </w:r>
    </w:p>
    <w:p w:rsidR="00F10EB4" w:rsidRDefault="00F10EB4" w:rsidP="00F10EB4">
      <w:pPr>
        <w:pStyle w:val="a3"/>
        <w:spacing w:line="240" w:lineRule="auto"/>
      </w:pPr>
      <w: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>
        <w:t>государственного</w:t>
      </w:r>
      <w:proofErr w:type="gramEnd"/>
      <w:r>
        <w:t xml:space="preserve"> софинансирования </w:t>
      </w:r>
      <w:r>
        <w:rPr>
          <w:b/>
          <w:bCs/>
        </w:rPr>
        <w:t>пенсии</w:t>
      </w:r>
      <w:r>
        <w:t xml:space="preserve">.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</w:t>
      </w:r>
      <w:r>
        <w:rPr>
          <w:b/>
          <w:bCs/>
        </w:rPr>
        <w:t>страховой пенсии</w:t>
      </w:r>
      <w:r>
        <w:t>.</w:t>
      </w:r>
    </w:p>
    <w:p w:rsidR="00F10EB4" w:rsidRDefault="00F10EB4" w:rsidP="00F10EB4">
      <w:pPr>
        <w:pStyle w:val="a3"/>
        <w:spacing w:line="240" w:lineRule="auto"/>
      </w:pPr>
      <w:r>
        <w:t xml:space="preserve">Доступ к сервису имеют все пользователи, зарегистрированные на сайте </w:t>
      </w:r>
      <w:proofErr w:type="spellStart"/>
      <w:r>
        <w:t>www.gosuslugi.ru</w:t>
      </w:r>
      <w:proofErr w:type="spellEnd"/>
      <w:r>
        <w:t xml:space="preserve"> и имеющие «подтвержденный» уровень учетной записи.</w:t>
      </w:r>
    </w:p>
    <w:p w:rsidR="00EE4DFE" w:rsidRPr="00F10EB4" w:rsidRDefault="00EE4DFE" w:rsidP="00F10EB4">
      <w:pPr>
        <w:rPr>
          <w:szCs w:val="56"/>
        </w:rPr>
      </w:pPr>
    </w:p>
    <w:sectPr w:rsidR="00EE4DFE" w:rsidRPr="00F10EB4" w:rsidSect="004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DFE"/>
    <w:rsid w:val="004E2DD8"/>
    <w:rsid w:val="00EE4DFE"/>
    <w:rsid w:val="00F1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8"/>
  </w:style>
  <w:style w:type="paragraph" w:styleId="2">
    <w:name w:val="heading 2"/>
    <w:aliases w:val="Заголовок Новости"/>
    <w:next w:val="a"/>
    <w:link w:val="20"/>
    <w:qFormat/>
    <w:rsid w:val="00F10EB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F10EB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1"/>
    <w:basedOn w:val="3"/>
    <w:link w:val="10"/>
    <w:qFormat/>
    <w:rsid w:val="00F10EB4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F10EB4"/>
    <w:rPr>
      <w:rFonts w:ascii="Arial" w:eastAsia="Times New Roman" w:hAnsi="Arial" w:cs="Arial"/>
      <w:bCs/>
      <w:i/>
      <w:sz w:val="24"/>
      <w:szCs w:val="26"/>
    </w:rPr>
  </w:style>
  <w:style w:type="paragraph" w:customStyle="1" w:styleId="a3">
    <w:name w:val="Текст новости"/>
    <w:link w:val="a4"/>
    <w:qFormat/>
    <w:rsid w:val="00F10EB4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F10EB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0E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cp:lastPrinted>2015-06-05T06:12:00Z</cp:lastPrinted>
  <dcterms:created xsi:type="dcterms:W3CDTF">2015-06-15T00:01:00Z</dcterms:created>
  <dcterms:modified xsi:type="dcterms:W3CDTF">2015-06-15T00:01:00Z</dcterms:modified>
</cp:coreProperties>
</file>