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30" w:rsidRDefault="00B66430" w:rsidP="00B66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МУНИЦИПАЛЬНОЕ ОБРАЗОВАНИЕ СЕЛЬСКОЕ ПОСЕЛЕНИЕ «Подлопатинское»</w:t>
      </w:r>
    </w:p>
    <w:p w:rsidR="00B66430" w:rsidRDefault="00B66430" w:rsidP="00B66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66430" w:rsidRDefault="00B66430" w:rsidP="00B66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66430" w:rsidRDefault="00B66430" w:rsidP="00B66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66430" w:rsidRDefault="00B66430" w:rsidP="00B66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66430" w:rsidRDefault="00B66430" w:rsidP="00B6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66430" w:rsidRDefault="00B66430" w:rsidP="00B6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B66430" w:rsidRDefault="00B66430" w:rsidP="00B6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66430" w:rsidRDefault="00B66430" w:rsidP="00B6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66430" w:rsidRDefault="00B66430" w:rsidP="00B6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66430" w:rsidRDefault="00B66430" w:rsidP="00B6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66430" w:rsidRDefault="00B66430" w:rsidP="00B6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66430" w:rsidRDefault="00B66430" w:rsidP="00B664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Село Подлопатки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№  3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от «01» июня  2015г.  </w:t>
      </w:r>
    </w:p>
    <w:p w:rsidR="00B66430" w:rsidRDefault="00B66430" w:rsidP="00B664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6430" w:rsidRDefault="00B66430" w:rsidP="00B6643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</w:rPr>
      </w:pPr>
    </w:p>
    <w:p w:rsidR="00B66430" w:rsidRDefault="00B66430" w:rsidP="00B66430">
      <w:pPr>
        <w:widowControl w:val="0"/>
        <w:spacing w:after="0" w:line="240" w:lineRule="auto"/>
        <w:ind w:left="5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Правил определения </w:t>
      </w:r>
      <w:r>
        <w:rPr>
          <w:rFonts w:ascii="Times New Roman" w:eastAsia="Times New Roman" w:hAnsi="Times New Roman" w:cs="Times New Roman"/>
          <w:sz w:val="28"/>
        </w:rPr>
        <w:br/>
        <w:t>размера платы по соглашению об установлении</w:t>
      </w:r>
      <w:r>
        <w:rPr>
          <w:rFonts w:ascii="Times New Roman" w:eastAsia="Times New Roman" w:hAnsi="Times New Roman" w:cs="Times New Roman"/>
          <w:sz w:val="28"/>
        </w:rPr>
        <w:br/>
        <w:t xml:space="preserve">сервитута в отношении земельных участков, </w:t>
      </w:r>
      <w:r>
        <w:rPr>
          <w:rFonts w:ascii="Times New Roman" w:eastAsia="Times New Roman" w:hAnsi="Times New Roman" w:cs="Times New Roman"/>
          <w:sz w:val="28"/>
        </w:rPr>
        <w:br/>
        <w:t>находящихся в муниципальной собственности</w:t>
      </w:r>
    </w:p>
    <w:p w:rsidR="00B66430" w:rsidRDefault="00B66430" w:rsidP="00B66430">
      <w:pPr>
        <w:widowControl w:val="0"/>
        <w:spacing w:after="0" w:line="240" w:lineRule="auto"/>
        <w:ind w:left="540"/>
        <w:rPr>
          <w:rFonts w:ascii="Times New Roman" w:eastAsia="Times New Roman" w:hAnsi="Times New Roman" w:cs="Times New Roman"/>
          <w:sz w:val="28"/>
        </w:rPr>
      </w:pPr>
    </w:p>
    <w:p w:rsidR="00B66430" w:rsidRDefault="00B66430" w:rsidP="00B66430">
      <w:pPr>
        <w:widowControl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92D05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статьей 39.25 Земельного кодекса Российской Федерации</w:t>
      </w:r>
    </w:p>
    <w:p w:rsidR="00B66430" w:rsidRDefault="00B66430" w:rsidP="00B66430">
      <w:pPr>
        <w:widowControl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92D05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постановляю:</w:t>
      </w:r>
    </w:p>
    <w:p w:rsidR="00B66430" w:rsidRDefault="00B66430" w:rsidP="00B664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 xml:space="preserve">Утвердить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</w:rPr>
          <w:t>Правила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«Подлопатинское» (приложение №1)</w:t>
      </w:r>
    </w:p>
    <w:p w:rsidR="00B66430" w:rsidRDefault="00B66430" w:rsidP="00B66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Обнародовать настоящее постановление на информационном стенде администрации муниципального образования  СП «Подлопатинское».</w:t>
      </w:r>
    </w:p>
    <w:p w:rsidR="00B66430" w:rsidRDefault="00B66430" w:rsidP="00B664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 </w:t>
      </w:r>
    </w:p>
    <w:p w:rsidR="00B66430" w:rsidRDefault="00B66430" w:rsidP="00B664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6430" w:rsidRDefault="00B66430" w:rsidP="00B664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6430" w:rsidRDefault="00B66430" w:rsidP="00B664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6430" w:rsidRDefault="00B66430" w:rsidP="00B664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6430" w:rsidRDefault="00B66430" w:rsidP="00B664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6430" w:rsidRDefault="00B66430" w:rsidP="00B664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6430" w:rsidRDefault="00B66430" w:rsidP="00B664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6430" w:rsidRDefault="00B66430" w:rsidP="00B664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МО СП «Подлопатинское»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В.Г.Булдаков</w:t>
      </w:r>
      <w:proofErr w:type="spellEnd"/>
    </w:p>
    <w:p w:rsidR="00B66430" w:rsidRDefault="00B66430" w:rsidP="00B66430">
      <w:pPr>
        <w:spacing w:before="240" w:after="240" w:line="240" w:lineRule="auto"/>
        <w:ind w:left="426" w:firstLine="708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</w:p>
    <w:p w:rsidR="00B66430" w:rsidRDefault="00B66430" w:rsidP="00B664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</w:p>
    <w:p w:rsidR="00B66430" w:rsidRDefault="00B66430" w:rsidP="00B664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</w:p>
    <w:p w:rsidR="00B66430" w:rsidRDefault="00B66430" w:rsidP="00B664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</w:p>
    <w:p w:rsidR="00B66430" w:rsidRDefault="00B66430" w:rsidP="00B664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</w:p>
    <w:p w:rsidR="00B66430" w:rsidRDefault="00B66430" w:rsidP="00B664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</w:p>
    <w:p w:rsidR="00B66430" w:rsidRDefault="00B66430" w:rsidP="00B664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</w:p>
    <w:p w:rsidR="00B66430" w:rsidRDefault="00B66430" w:rsidP="00B664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                                          </w:t>
      </w:r>
    </w:p>
    <w:p w:rsidR="00B66430" w:rsidRDefault="00B66430" w:rsidP="00B664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</w:p>
    <w:p w:rsidR="00B66430" w:rsidRDefault="00B66430" w:rsidP="00B664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 </w:t>
      </w:r>
    </w:p>
    <w:p w:rsidR="00B66430" w:rsidRDefault="00B66430" w:rsidP="00B6643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                                                                                                             Приложение № 1</w:t>
      </w:r>
    </w:p>
    <w:p w:rsidR="00B66430" w:rsidRDefault="00B66430" w:rsidP="00B664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постановлению главы </w:t>
      </w:r>
    </w:p>
    <w:p w:rsidR="00B66430" w:rsidRDefault="00B66430" w:rsidP="00B664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образования</w:t>
      </w:r>
    </w:p>
    <w:p w:rsidR="00B66430" w:rsidRDefault="00B66430" w:rsidP="00B664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сельское поселение  </w:t>
      </w:r>
    </w:p>
    <w:p w:rsidR="00B66430" w:rsidRDefault="00B66430" w:rsidP="00B664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«Подлопатинское»</w:t>
      </w:r>
    </w:p>
    <w:p w:rsidR="00B66430" w:rsidRDefault="00B66430" w:rsidP="00B664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от «01» июня  2015 г. № 3</w:t>
      </w:r>
    </w:p>
    <w:p w:rsidR="00B66430" w:rsidRDefault="00B66430" w:rsidP="00B664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66430" w:rsidRDefault="00B66430" w:rsidP="00B664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66430" w:rsidRDefault="00B66430" w:rsidP="00B6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</w:rPr>
          <w:t>ПРАВИЛА</w:t>
        </w:r>
      </w:hyperlink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66430" w:rsidRDefault="00B66430" w:rsidP="00B6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определения размера платы по соглашению об установлении сервитута в отношении земельных участков, находящихся в муниципальной собственности</w:t>
      </w:r>
    </w:p>
    <w:p w:rsidR="00B66430" w:rsidRDefault="00B66430" w:rsidP="00B66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B66430" w:rsidRDefault="00B66430" w:rsidP="00B6643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«Подлопатинское» (далее - земельные участки).</w:t>
      </w:r>
    </w:p>
    <w:p w:rsidR="00B66430" w:rsidRDefault="00B66430" w:rsidP="00B6643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B66430" w:rsidRDefault="00B66430" w:rsidP="00B6643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B66430" w:rsidRDefault="00B66430" w:rsidP="00B6643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B66430" w:rsidRDefault="00B66430" w:rsidP="00B66430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B66430" w:rsidRDefault="00B66430" w:rsidP="00B6643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66430" w:rsidRDefault="00B66430" w:rsidP="00B6643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66430" w:rsidRDefault="00B66430" w:rsidP="00B6643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26994" w:rsidRDefault="00326994"/>
    <w:sectPr w:rsidR="0032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A3A4B"/>
    <w:multiLevelType w:val="multilevel"/>
    <w:tmpl w:val="1316813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430"/>
    <w:rsid w:val="00326994"/>
    <w:rsid w:val="00B6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64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5DF591A09E5D2EDD9DD0D9E897B5C5CC8F68F79695FCDBB18747DFAFB994F23855F5C1EB3B84BFRAwEH" TargetMode="External"/><Relationship Id="rId5" Type="http://schemas.openxmlformats.org/officeDocument/2006/relationships/hyperlink" Target="consultantplus://offline/ref=155DF591A09E5D2EDD9DD0D9E897B5C5CC8F68F79695FCDBB18747DFAFB994F23855F5C1EB3B84BFRAw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2566</Characters>
  <Application>Microsoft Office Word</Application>
  <DocSecurity>0</DocSecurity>
  <Lines>21</Lines>
  <Paragraphs>6</Paragraphs>
  <ScaleCrop>false</ScaleCrop>
  <Company>unattend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2015-10-26T02:45:00Z</dcterms:created>
  <dcterms:modified xsi:type="dcterms:W3CDTF">2015-10-26T02:45:00Z</dcterms:modified>
</cp:coreProperties>
</file>