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/>
          <w:bCs/>
          <w:sz w:val="28"/>
          <w:szCs w:val="28"/>
        </w:rPr>
        <w:t>сельское поселение «Подлопатинское»</w:t>
      </w:r>
    </w:p>
    <w:p w:rsidR="006F2856" w:rsidRDefault="006F2856" w:rsidP="006F28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Мухоршибирского района Республики Бурятия</w:t>
      </w:r>
    </w:p>
    <w:p w:rsidR="006F2856" w:rsidRDefault="006F2856" w:rsidP="006F28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671344, Республика Бурятия, Мухоршибирский район, село Подлопатки,</w:t>
      </w:r>
    </w:p>
    <w:p w:rsidR="006F2856" w:rsidRDefault="006F2856" w:rsidP="006F28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Денисова дом 2,</w:t>
      </w:r>
    </w:p>
    <w:p w:rsidR="006F2856" w:rsidRDefault="006F2856" w:rsidP="006F28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 8 (30143) 27-544</w:t>
      </w:r>
    </w:p>
    <w:p w:rsidR="006F2856" w:rsidRDefault="006F2856" w:rsidP="006F2856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                      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«30» октября 2015г.                                                                                             № 11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Администрацией муниципального образования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"Подлопатинское" муниципальной услуги 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«Присвоение объекту адресации адреса, изменение 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аннулирование такого адреса»</w:t>
      </w:r>
    </w:p>
    <w:bookmarkEnd w:id="0"/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 w:cs="Times New Roman"/>
          <w:iCs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"Подлопатинское».</w:t>
      </w:r>
    </w:p>
    <w:p w:rsidR="006F2856" w:rsidRDefault="006F2856" w:rsidP="006F285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Утвердить Административный регламент предоставления Администрацией   муниципального образования "Подлопатинское" муниципальной услуги «Присвоение объекту адресации адреса, изменение и аннулирование такого адреса» (приложение).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2.Постановление № 8 от 22.08.2013 г. считать утратившим силу.</w:t>
      </w:r>
    </w:p>
    <w:p w:rsidR="006F2856" w:rsidRDefault="006F2856" w:rsidP="006F2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3.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 сети Интернет.</w:t>
      </w:r>
    </w:p>
    <w:p w:rsidR="006F2856" w:rsidRDefault="006F2856" w:rsidP="006F28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2856" w:rsidRDefault="006F2856" w:rsidP="006F28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2856" w:rsidRDefault="006F2856" w:rsidP="006F28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"Подлопатинское"                                              В.Г. Булдаков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1"/>
      <w:bookmarkStart w:id="2" w:name="Par25"/>
      <w:bookmarkEnd w:id="1"/>
      <w:bookmarkEnd w:id="2"/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«Подлопатинское»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30.10.2015 г. № 11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0"/>
      <w:bookmarkEnd w:id="3"/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предоставления Администрацией муниципального образования "Подлопатинское" муниципальной услуги 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Присвоение объекту адресации адреса, изменение 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аннулирование такого адреса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37"/>
      <w:bookmarkEnd w:id="4"/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Администрацией муниципального образования "Подлопатинское»" муниципальной услуги "Присвоение объекту адресации адреса, изменение и аннулирование такого адрес" (далее – Административный регламент)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действия, сроки и порядок предоставления муниципальной услуги.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  собственники объекта адресации либо лица, обладающие одним из следующих вещных прав на объект адресации: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заявлением вправе обратиться </w:t>
      </w:r>
      <w:hyperlink r:id="rId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представители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5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6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6F2856" w:rsidRDefault="006F2856" w:rsidP="006F28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Место нахождения Администрации муниципального образования "Подлопатинское",                                 </w:t>
      </w:r>
    </w:p>
    <w:p w:rsidR="006F2856" w:rsidRDefault="006F2856" w:rsidP="006F28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Администрация):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Почтовый адрес для направления документов и обращений: 671344 Республика Бурятия Мухоршибирский район с. Подлопатки, ул. Денисова, д. 2.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8(30143) 27-544.  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8(30143) 27-544.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podlopatki</w:t>
      </w:r>
      <w:proofErr w:type="spellEnd"/>
      <w:r>
        <w:rPr>
          <w:rFonts w:ascii="Times New Roman" w:hAnsi="Times New Roman"/>
          <w:b/>
          <w:sz w:val="24"/>
          <w:szCs w:val="24"/>
        </w:rPr>
        <w:t>2015@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в сети Интернет: </w:t>
      </w:r>
      <w:r>
        <w:rPr>
          <w:rFonts w:ascii="Times New Roman" w:hAnsi="Times New Roman"/>
          <w:b/>
          <w:sz w:val="24"/>
          <w:szCs w:val="24"/>
        </w:rPr>
        <w:t>официальный сайт Мухоршибирского района, раздел сельские поселения.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Часы работы Администрации: с понедельника по пятницу - с 8 час. 00 мин.  до 16 час. 12 мин., перерыв на обед - с 12 час. 00 мин.  до 13 час. 00 мин., выходные дни - суббота, воскресенье.</w:t>
      </w:r>
      <w:proofErr w:type="gramEnd"/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Информация о предоставлении муниципальной услуги предоставляется специалистами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Консультации по вопросам предоставления муниципальной услуги осуществляются специалистами Администрации.</w:t>
      </w:r>
    </w:p>
    <w:p w:rsidR="006F2856" w:rsidRDefault="006F2856" w:rsidP="006F28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понедельника по четверг с 8 час. 00 мин. до 16  час. 00 мин., перерыв на обед - с 12 час. 00 мин. до 13 час. 00 мин.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при личном обращении предоставляется в Администрации, посредством телефонной связи по телефону: 8(30143) 27-544.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1.3.5. Письменное обращение заявителей о порядке предоставления муниципальной услуги рассматривают специалисты  Администрации  в срок, не превышающий 30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 или заместителем главы.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1.3.6. Для удобства посетителей на информационном стенде размещается следующая информация: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перечень документов,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заявителем, и требования, предъявляемые к этим документам;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Интернет-сайта, номера телефонов Администрации, график приема заявителей.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 со справочной информацией расположен в  здании Администрации по адресу: Республика Бурятия, Мухоршибирский район, с. Подлопатки, ул. Денисова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.2.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1.3.7.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 о порядке предоставления государственной услуги размещена на официальном сайте Администрации Мухоршибирского района в разделе сельские поселения в сети Интернет,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а также через многофункциональные центры предоставления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(далее - МФЦ).  Контактная информация государственного учреждения «Многофункциональный центр Республики Бурятия» размещается на официальном сайте Правительства Республики Бурятия (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www.egov-buryatia.ru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1.3.8. Информирование о ходе исполнения государственной услуги осуществляется специалистами Администрации 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1.3.9. Способы получения информации о месте нахождения, графике Администрации  – на официальном сайте Мухоршибирского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портале услуг.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91"/>
      <w:bookmarkEnd w:id="5"/>
      <w:r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 "Присвоение объекту адресации адреса, изменение и аннулирование такого адреса" (далее – муниципальная услуга).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муниципального образования "Подлопатинское".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Администрации о присвоении объекту адресации адреса или аннулировании его адреса;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Администрации об отказе в присвоении объекту адресации адреса или аннулировании его адреса.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18 рабочих  дней со дня поступления заявления.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со следующими нормативными актами: 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proofErr w:type="gramStart"/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Конституци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("Российская газета", 1993, N 237);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Земельный</w:t>
      </w:r>
      <w:hyperlink r:id="rId9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кодекс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("Российская газета", N 211-212, 30.10.2001);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Градостроительный</w:t>
      </w:r>
      <w:hyperlink r:id="rId10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кодекс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("Российская газета", N 290, 30.12.2004);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Федеральный</w:t>
      </w:r>
      <w:hyperlink r:id="rId11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закон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от 21.07.1997 N 122-ФЗ "О государственной регистрации прав на недвижимое имущество и сделок с ним" ("Российская газета", N 145 от 30.07.1997);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Федеральный</w:t>
      </w:r>
      <w:hyperlink r:id="rId12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закон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 ("Российская газета", N 165 от 01.08.2007);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Федеральный</w:t>
      </w:r>
      <w:hyperlink r:id="rId13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закон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 от 30.07.2010);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Федеральный</w:t>
      </w:r>
      <w:hyperlink r:id="rId1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закон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("Российская газета", N 202 от </w:t>
      </w:r>
      <w:r>
        <w:rPr>
          <w:rFonts w:ascii="Times New Roman" w:hAnsi="Times New Roman" w:cs="Times New Roman"/>
          <w:sz w:val="24"/>
          <w:szCs w:val="24"/>
        </w:rPr>
        <w:lastRenderedPageBreak/>
        <w:t>08.10.2003);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 Правительства РФ от 19.11.2014 N 1221"Об утверждении Правил присвоения, изменения и аннулирования адресов";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5"/>
      <w:bookmarkEnd w:id="6"/>
      <w:r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для предоставления муниципальной услуги.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представляемые заявителем для предоставления муниципальной услуги: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1)Заявление о присвоении объекту адресации адреса или об аннулировании его адреса (далее - заявление);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5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подпункте "а" пункта 14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 присвоения, изменения и аннулирования адресов, утвержденных Постановлением Правительства РФ от 19.11.2014 N 1221 – далее Правила);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6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подпункте "б" пункта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запрашивает документы, указанные в </w:t>
      </w:r>
      <w:hyperlink r:id="rId17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п.2.6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</w:t>
      </w:r>
      <w:r>
        <w:rPr>
          <w:rFonts w:ascii="Times New Roman" w:hAnsi="Times New Roman" w:cs="Times New Roman"/>
        </w:rPr>
        <w:t xml:space="preserve"> п. 2.6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представляемые в уполномоченный орган в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 предоставлении муниципальной услуги запрещено требовать от заявителя: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Основания для приостановления предоставления муниципальной услуги отсутствуют.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Основания для отказа в предоставлении муниципальной услуги отсутствуют.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приеме документов не является препятствием для повторного обращения после устранения причин, послуживших основанием для отказа. 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Муниципальная услуга предоставляется бесплатно.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минут. Прием заявителей ведется в порядке живой очереди.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3"/>
      <w:bookmarkEnd w:id="7"/>
      <w:r>
        <w:rPr>
          <w:rFonts w:ascii="Times New Roman" w:hAnsi="Times New Roman" w:cs="Times New Roman"/>
          <w:sz w:val="24"/>
          <w:szCs w:val="24"/>
        </w:rPr>
        <w:t>2.12. Срок регистрации запроса заявителя о предоставлении муниципальной услуги составляет 1 рабочий день. Запрос заявителя регистрируется в соответствии с установленными правилами делопроизводства в журнале регистрации входящих документов Администрации, заявителю предоставляется копия заявления со штампом регистрации.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запроса о предоставлении муниципальной услуги, направленного через Единый портал государственных услуг, не должна превышать рабочий день с момента получения запроса.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Требования к помещениям, в которых предоставляется 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порядке предоставления такой услуги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</w:t>
      </w:r>
      <w:r>
        <w:rPr>
          <w:rFonts w:ascii="Times New Roman" w:hAnsi="Times New Roman" w:cs="Times New Roman"/>
          <w:sz w:val="24"/>
          <w:szCs w:val="24"/>
        </w:rPr>
        <w:lastRenderedPageBreak/>
        <w:t>располагаются информационные стенды о порядке предоставления муниципальной услуги.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 при предоставлении муниципальной услуги не более 2 раз;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продолжительность взаимодействий заявителя с должностными лицами при предоставлении муниципальной услуги не более 15 минут;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 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информационных стендах (100%);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органа местного самоуправления (100%);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услуг" (100%).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Иные требования, в том числе учитывающие особенности предоставления муниципальной услуги в электронной форме.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заявление отправляется через "личный кабинет" Единого портала с использованием логина и пароля заявителя, а также может быть подписано простой электронной подписью заявителя или заверено универсальной электронной картой (при наличии).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документам, направляемым в электронной форме, предъявляются следующие требования: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они должны быть представлены в форме электронных документов (электронных образцов документов), удостоверенных электронной подписью (согласно </w:t>
      </w:r>
      <w:hyperlink r:id="rId18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постановлению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услуг");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83"/>
      <w:bookmarkEnd w:id="8"/>
      <w:r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требований к порядку их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особенностей выполнения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документов и регистрацию заявления;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возможности присвоения объекту адресации адреса или аннулирования его адреса;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принятие  решения о присвоении объекту адресации адреса или его аннулировании, или об отказе в присвоении объекту адресации адреса или аннулировании его адреса.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выдача итогового документа заявителю.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anchor="Par477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Блок-схема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2 к настоящему Административному регламенту.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"Прием документов и регистрация заявления" является: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обращение заявителя с документами, указанными в </w:t>
      </w:r>
      <w:hyperlink r:id="rId20" w:anchor="Par125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п.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Администрацию;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обращение заявителя с документами, указанными в </w:t>
      </w:r>
      <w:hyperlink r:id="rId21" w:anchor="Par125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электронной форме через Единый портал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При обращении заявителя в Администрацию специалист, ответственный за прием документов: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устанавливает предмет обращения,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проверяет заявление на соответствие установленным требованиям;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проверяет документы и дает их оценку на предмет соответствия перечню документов, указанных в </w:t>
      </w:r>
      <w:hyperlink r:id="rId22" w:anchor="Par125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документов, предусмотренных </w:t>
      </w:r>
      <w:hyperlink r:id="rId23" w:anchor="Par125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пунктом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согласии заявителя устранить препятствия специалист возвращает представленные документы.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несогласии заявителя устранить препятствия специалист обращает его внимание, что указанное обстоятельство является основанием для отказа в присвоении адреса или аннулирования адреса.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документов:</w:t>
      </w:r>
      <w:proofErr w:type="gramEnd"/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заявление и документы;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выдает заявителю копию заявления со штампом регистрации;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регистрацию заявления в журнале регистрации входящих документов Администрации, при этом на лицевой стороне первой страницы заявления проставляется дата регистрации и регистрационный номер, присвоенный в журнале.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день обращения заявителя.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В случае обращения заявителя за предоставлением муниципальной услуги в электронной форме через Единый портал государственных и муниципальных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документов: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распечатывает документы на бумажном носителе;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направляет заявителю расписку в получении документов в форме электронного документа по адресу электронной почты, указанному заявителем, или в информационной системе "Система оказания государственных услуг Республики Бурятия" (ИС СОГУ РБ);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и документов в порядке, установленном в </w:t>
      </w:r>
      <w:r>
        <w:t>2.12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Специалист, ответственный за прием документов, направляет принятые документы в порядке делопроизводства в течение рабочего дня главе администрации муниципального образования сельского поселения "Подлопатинское" (далее - Глава) или лицу, исполняющему его обязанности, для резолюции.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с резолюцией Главы направляются специалисту, ответственному за предоставление муниципальной услуги (далее – ответственный исполнитель).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–2 рабочих дня со дня поступления заявления.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"Определение возможности присвоения объекту адресации адреса или аннулирования его адреса" являются документы, принятые от заявителя.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проверяет: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возможность присвоения объекту адресации адреса или аннулирования его адреса. При необходимости проводит осмотр местонахождения объекта адресации.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аличие оснований для отказа в присвоении объекту адресации адреса или аннулировании его адреса.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отказа в присвоении объекту адресации адреса или аннулировании его адреса являются: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заявлением о присвоении объекту адресации адреса обратилось лицо, не указанное в пункте 1.2 настоящего Административного регламента;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необходимой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2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пунктах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Правил, утвержденных Постановлением Правительства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присвоения объекту адресации адреса или аннулирования его адреса и (или) наличия оснований для отказа в присвоении объекту адресации адреса или аннулировании его адреса ответственный исполнитель готовит проект Решения Администрации об отказе в присвоении объекту адресации адреса или аннулировании его адреса.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рассматривает проект Решения об отказе в присвоении объекту адресации адреса или аннулировании его адреса, принимает решение о его подписании, подписывает Решение  Администрации и передает ответственному исполнителю.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возможности присвоения объекту адресации адреса или аннулирования его адреса: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готовит проект Решения  Администрации о присвоении объекту адресации адреса или аннулировании его адреса и направляет в порядке делопроизводства Главе.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рассматривает проект Решения о присвоении объекту адресации адреса или аннулировании его адреса, принимает решение о его подписании, подписывает Решение Администрации о присвоении объекту адресации адреса или аннулировании его адреса и передает ответственному исполнителю.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–14 рабочих дней.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Административная процедура - выдача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документов заявителю.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Решения Администрации о присвоении объекту адресации адреса или аннулировании его адреса или Решения Администрации об отказе в присвоении объекту адресации адреса или аннулировании его адреса.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специалист: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уведомляет заявителя по телефону о подготовке Решения Администрации о присвоении объекту адресации адреса или аннулировании его адреса или Решения Администрации об отказе в присвоении объекту адресации адреса или аннулировании его адреса;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направляет заявителю Решение Администрации о присвоении объекту адресации адреса или аннулировании его адреса или Решение Администрации об отказе в присвоении объекту адресации адреса или аннулировании его адреса по почте и по электронной почте (при наличии, указанной им).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 выдаче итогового документа специалист, уполномоченный на производство по заявлению, в ходе личного приема удостоверяется, что получатель является именно тем лицом, на чье имя оформлен итоговый документ, либо лицом, на которого надлежащим образом оформлена доверенность на получение итогового документа, и выдает итоговый документ под роспись. Общий максимальный срок административной процедуры составляет 1 рабочий день.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Блок-схема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представлена в приложении к настоящему Административному регламенту.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280"/>
      <w:bookmarkEnd w:id="9"/>
      <w:r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6F2856" w:rsidRDefault="006F2856" w:rsidP="006F285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6F2856" w:rsidRDefault="006F2856" w:rsidP="006F285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также принятием ими решений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Текущий контроль осуществляется Главой Администрации.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государственной услуги Администрации  осуществляет Глава Администрации. 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Главы.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 на основании жалоб (претензий)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 (бездействие), принимаемые или осуществляемые 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ходе предоставления муниципальной услуги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Персональная ответственность муниципальных служащих закреплена в должностных регламентах.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 Требования к порядку и формам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услуги, в том числе со стороны граждан, их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объединений и организаций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4.4.2. Граждане, объединения и организации вправе осуществлять контроль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запредоставлением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муниципальной услуги путем получения информации в порядке, предусмотренном настоящим Административным регламентом.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247"/>
      <w:bookmarkEnd w:id="10"/>
      <w:r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решений и действий (бездействия) Администрации, а также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его должностных лиц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Заявитель имеет право подать жалобу на решения и действия (бездействие) должностных лиц Администрации  в Администрацию,  в том числе в следующих случаях: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 у заявителя;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</w:t>
      </w:r>
      <w:r>
        <w:rPr>
          <w:rFonts w:ascii="Times New Roman" w:hAnsi="Times New Roman" w:cs="Times New Roman"/>
          <w:sz w:val="24"/>
          <w:szCs w:val="24"/>
        </w:rPr>
        <w:lastRenderedPageBreak/>
        <w:t>Портала услуг, а также может быть принята при личном приеме Заявителя.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органа, должностного лица органа, предоставляющего муниципальную услугу, либо муниципального  служащего. Заявителем могут быть представлены документы (при наличии), подтверждающие доводы заявителя, либо их копии.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 результатам рассмотрения жалобы Администрация  принимает одно из следующих решений: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Заявитель имеет право на получение информации и документов,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Информация для заявителей о порядке и рассмотрения жалобы предоставляется Администрацией в письменной форме на бумажном носителе, в электронной форме путем направления по почте, через многофункциональный центр, с использованием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"Интернет", официального сайта Администрации Мухоршибирского района в разделе сельские поселения, единого портала государственных и муниципальных услуг либо Портала услуг.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преступления, имеющиеся материалы незамедлительно направляются в органы прокуратуры.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Заявитель может сообщить о нарушении своих прав и законных интересов, неправомерных решениях, действиях (бездействии) должностных лиц органа местного самоуправления, нарушении положений Регламента, некорректном поведении или нарушении служебной этики: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номерам телефонов, указанным в настоящем Административном регламенте;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электронной почте Администрации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podlopatki</w:t>
      </w:r>
      <w:proofErr w:type="spellEnd"/>
      <w:r>
        <w:rPr>
          <w:rFonts w:ascii="Times New Roman" w:hAnsi="Times New Roman" w:cs="Times New Roman"/>
          <w:sz w:val="24"/>
          <w:szCs w:val="24"/>
        </w:rPr>
        <w:t>2015@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 за прием и рассмотрение жалоб по вопросам исполнения настоящего Административного регламента на действия (бездействие) должностных лиц Администрации является глава администрации муниципального образования сельского поселения «Подлопатинское» (телефон приемной 8(30143)27-544 .</w:t>
      </w:r>
      <w:proofErr w:type="gramEnd"/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приема: с понедельника по пятницу с 9-00 до 15-00 часов.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прокуратуру или в суд.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5.14. Заявитель имеет право на получение информации и документов,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жалобы.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устном и письменном обращении;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Мухоршибирского района в разделе 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сельские поселения;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 в помещении Администрации при личном консультировании;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информационных стендах в администрации поселения;</w:t>
      </w:r>
    </w:p>
    <w:p w:rsidR="006F2856" w:rsidRDefault="006F2856" w:rsidP="006F28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почты, электронной почты.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«Подлопатинское»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услуги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Присвоение объекту адресации адреса, 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и аннулирование такого адреса</w:t>
      </w:r>
    </w:p>
    <w:p w:rsidR="006F2856" w:rsidRDefault="006F2856" w:rsidP="006F2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p w:rsidR="006F2856" w:rsidRDefault="006F2856" w:rsidP="006F2856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F2856" w:rsidRDefault="006F2856" w:rsidP="006F2856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</w:t>
      </w:r>
      <w:r>
        <w:rPr>
          <w:rFonts w:ascii="Times New Roman" w:hAnsi="Times New Roman"/>
          <w:sz w:val="24"/>
          <w:szCs w:val="24"/>
        </w:rPr>
        <w:t>схема</w:t>
      </w: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предоставления муниципальной  услуги по </w:t>
      </w:r>
      <w:r>
        <w:rPr>
          <w:rFonts w:ascii="Times New Roman" w:hAnsi="Times New Roman" w:cs="Times New Roman"/>
          <w:sz w:val="24"/>
          <w:szCs w:val="24"/>
        </w:rPr>
        <w:t>присвоению объекту адресации адреса, изменению и аннулированию такого адреса</w:t>
      </w:r>
    </w:p>
    <w:p w:rsidR="006F2856" w:rsidRDefault="006F2856" w:rsidP="006F28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eastAsiaTheme="minorHAnsi"/>
          <w:lang w:eastAsia="en-US"/>
        </w:rPr>
        <w:pict>
          <v:rect id="Прямоугольник 53" o:spid="_x0000_s1026" style="position:absolute;left:0;text-align:left;margin-left:86.7pt;margin-top:4.65pt;width:308.25pt;height:18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">
            <v:textbox style="mso-next-textbox:#Прямоугольник 53">
              <w:txbxContent>
                <w:p w:rsidR="006F2856" w:rsidRDefault="006F2856" w:rsidP="006F28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  <w:r>
        <w:rPr>
          <w:rFonts w:eastAsiaTheme="minorHAnsi"/>
          <w:lang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6" o:spid="_x0000_s1027" type="#_x0000_t34" style="position:absolute;left:0;text-align:left;margin-left:237.4pt;margin-top:27.7pt;width:10.7pt;height:.0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12665600,-661626">
            <v:stroke endarrow="block"/>
          </v:shape>
        </w:pict>
      </w:r>
      <w:r>
        <w:rPr>
          <w:rFonts w:eastAsiaTheme="minorHAnsi"/>
          <w:lang w:eastAsia="en-US"/>
        </w:rPr>
        <w:pict>
          <v:rect id="Прямоугольник 45" o:spid="_x0000_s1028" style="position:absolute;left:0;text-align:left;margin-left:-30.45pt;margin-top:32.75pt;width:501.9pt;height:3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">
            <v:textbox style="mso-next-textbox:#Прямоугольник 45">
              <w:txbxContent>
                <w:p w:rsidR="006F2856" w:rsidRDefault="006F2856" w:rsidP="006F28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Обращение в Администрацию  с заявлением </w:t>
                  </w:r>
                  <w:r>
                    <w:rPr>
                      <w:rFonts w:ascii="Times New Roman" w:eastAsia="Times New Roman" w:hAnsi="Times New Roman"/>
                      <w:bCs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присвоение объекту адресации адреса, изменение и аннулирование такого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адреса</w:t>
                  </w:r>
                  <w:r>
                    <w:rPr>
                      <w:rFonts w:ascii="Times New Roman" w:hAnsi="Times New Roman"/>
                    </w:rPr>
                    <w:t>находящегося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в муниципальной  собственности </w:t>
                  </w:r>
                </w:p>
              </w:txbxContent>
            </v:textbox>
          </v:rect>
        </w:pict>
      </w:r>
      <w:r>
        <w:rPr>
          <w:rFonts w:eastAsiaTheme="minorHAnsi"/>
          <w:lang w:eastAsia="en-US"/>
        </w:rPr>
        <w:pict>
          <v:rect id="Прямоугольник 42" o:spid="_x0000_s1029" style="position:absolute;left:0;text-align:left;margin-left:-30.45pt;margin-top:76.2pt;width:191.25pt;height:24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>
              <w:txbxContent>
                <w:p w:rsidR="006F2856" w:rsidRDefault="006F2856" w:rsidP="006F28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регистрация в базе данных</w:t>
                  </w:r>
                </w:p>
              </w:txbxContent>
            </v:textbox>
          </v:rect>
        </w:pict>
      </w:r>
      <w:r>
        <w:rPr>
          <w:rFonts w:eastAsiaTheme="minorHAnsi"/>
          <w:lang w:eastAsia="en-US"/>
        </w:rPr>
        <w:pict>
          <v:rect id="Прямоугольник 31" o:spid="_x0000_s1030" style="position:absolute;left:0;text-align:left;margin-left:256.2pt;margin-top:76.2pt;width:215.25pt;height:1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>
              <w:txbxContent>
                <w:p w:rsidR="006F2856" w:rsidRDefault="006F2856" w:rsidP="006F28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</w:t>
                  </w:r>
                </w:p>
              </w:txbxContent>
            </v:textbox>
          </v:rect>
        </w:pict>
      </w:r>
      <w:r>
        <w:rPr>
          <w:rFonts w:eastAsiaTheme="minorHAnsi"/>
          <w:lang w:eastAsia="en-US"/>
        </w:rPr>
        <w:pict>
          <v:shape id="Прямая со стрелкой 40" o:spid="_x0000_s1031" type="#_x0000_t34" style="position:absolute;left:0;text-align:left;margin-left:160.8pt;margin-top:84.6pt;width:95.4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U8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Tao0gDM+o/bm+3d/33/tP2Dm3f9/ewbD9sb/vP/bf+a3/ff0HgDJ3rWpsB&#10;QKEuja+drtVVe6HpG4uULmqiljxUcL1pATXxEdGDEL+xLeRfdC80Ax9y43Ro47oyjYeEBqF1mNbm&#10;OC2+dojuDimcJsl4GI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" adj=",-175932000,-49245">
            <v:stroke endarrow="block"/>
          </v:shape>
        </w:pict>
      </w:r>
      <w:r>
        <w:rPr>
          <w:rFonts w:eastAsiaTheme="minorHAnsi"/>
          <w:lang w:eastAsia="en-US"/>
        </w:rPr>
        <w:pict>
          <v:rect id="Прямоугольник 26" o:spid="_x0000_s1032" style="position:absolute;left:0;text-align:left;margin-left:-30.45pt;margin-top:109.75pt;width:191.25pt;height:3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">
            <v:textbox>
              <w:txbxContent>
                <w:p w:rsidR="006F2856" w:rsidRDefault="006F2856" w:rsidP="006F2856">
                  <w:pPr>
                    <w:jc w:val="center"/>
                  </w:pPr>
                  <w:r>
                    <w:t>Исполнитель</w:t>
                  </w:r>
                </w:p>
              </w:txbxContent>
            </v:textbox>
          </v:rect>
        </w:pict>
      </w:r>
      <w:r>
        <w:rPr>
          <w:rFonts w:eastAsiaTheme="minorHAnsi"/>
          <w:lang w:eastAsia="en-US"/>
        </w:rPr>
        <w:pict>
          <v:rect id="Прямоугольник 30" o:spid="_x0000_s1033" style="position:absolute;left:0;text-align:left;margin-left:256.2pt;margin-top:105.25pt;width:215.25pt;height:3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">
            <v:textbox>
              <w:txbxContent>
                <w:p w:rsidR="006F2856" w:rsidRDefault="006F2856" w:rsidP="006F28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  <w:p w:rsidR="006F2856" w:rsidRDefault="006F2856" w:rsidP="006F2856"/>
              </w:txbxContent>
            </v:textbox>
          </v:rect>
        </w:pict>
      </w:r>
      <w:r>
        <w:rPr>
          <w:rFonts w:eastAsiaTheme="minorHAnsi"/>
          <w:lang w:eastAsia="en-US"/>
        </w:rPr>
        <w:pict>
          <v:shape id="Прямая со стрелкой 35" o:spid="_x0000_s1034" type="#_x0000_t34" style="position:absolute;left:0;text-align:left;margin-left:364.3pt;margin-top:99.95pt;width:10.5pt;height:.0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,180468000,-876754">
            <v:stroke endarrow="block"/>
          </v:shape>
        </w:pict>
      </w:r>
      <w:r>
        <w:rPr>
          <w:rFonts w:eastAsiaTheme="minorHAnsi"/>
          <w:lang w:eastAsia="en-US"/>
        </w:rPr>
        <w:pict>
          <v:shape id="Прямая со стрелкой 29" o:spid="_x0000_s1035" type="#_x0000_t34" style="position:absolute;left:0;text-align:left;margin-left:84.3pt;margin-top:150.95pt;width:13.65pt;height:.0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" adj="10760,193363200,-519112">
            <v:stroke endarrow="block"/>
          </v:shape>
        </w:pict>
      </w:r>
      <w:r>
        <w:rPr>
          <w:rFonts w:eastAsiaTheme="minorHAnsi"/>
          <w:lang w:eastAsia="en-US"/>
        </w:rPr>
        <w:pict>
          <v:rect id="Прямоугольник 14" o:spid="_x0000_s1036" style="position:absolute;left:0;text-align:left;margin-left:262.05pt;margin-top:254.25pt;width:256.45pt;height:166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>
              <w:txbxContent>
                <w:p w:rsidR="006F2856" w:rsidRDefault="006F2856" w:rsidP="006F28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 xml:space="preserve">Подготовка и направление заявителю решения Администрации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присвоение объекту адресации адреса, изменение и аннулирование такого адреса</w:t>
                  </w:r>
                </w:p>
              </w:txbxContent>
            </v:textbox>
          </v:rect>
        </w:pict>
      </w:r>
      <w:r>
        <w:rPr>
          <w:rFonts w:eastAsiaTheme="minorHAns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037" type="#_x0000_t32" style="position:absolute;left:0;text-align:left;margin-left:394.95pt;margin-top:15.2pt;width:97.35pt;height:0;rotation:18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" adj="-128102,-1,-128102">
            <v:stroke endarrow="block"/>
          </v:shape>
        </w:pict>
      </w:r>
      <w:r>
        <w:rPr>
          <w:rFonts w:eastAsiaTheme="minorHAnsi"/>
          <w:lang w:eastAsia="en-US"/>
        </w:rPr>
        <w:pict>
          <v:rect id="Прямоугольник 22" o:spid="_x0000_s1038" style="position:absolute;left:0;text-align:left;margin-left:36.6pt;margin-top:168.1pt;width:327.45pt;height:53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>
              <w:txbxContent>
                <w:p w:rsidR="006F2856" w:rsidRDefault="006F2856" w:rsidP="006F28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запрос документов, находящихся в распоряжении государственных органов, ОМСУ, иных организаций</w:t>
                  </w:r>
                </w:p>
                <w:p w:rsidR="006F2856" w:rsidRDefault="006F2856" w:rsidP="006F28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eastAsiaTheme="minorHAnsi"/>
          <w:lang w:eastAsia="en-US"/>
        </w:rPr>
        <w:pict>
          <v:shape id="Прямая со стрелкой 51" o:spid="_x0000_s1039" type="#_x0000_t34" style="position:absolute;left:0;text-align:left;margin-left:401.25pt;margin-top:106.25pt;width:182.15pt;height:.05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" adj="10797,-145195200,-65108" strokecolor="silver" strokeweight="1.75pt"/>
        </w:pict>
      </w:r>
      <w:r>
        <w:rPr>
          <w:rFonts w:eastAsiaTheme="minorHAnsi"/>
          <w:lang w:eastAsia="en-US"/>
        </w:rPr>
        <w:pict>
          <v:shape id="Прямая со стрелкой 61" o:spid="_x0000_s1040" type="#_x0000_t32" style="position:absolute;left:0;text-align:left;margin-left:448.1pt;margin-top:245.8pt;width:17.9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5a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" adj="-579278,-1,-579278" strokecolor="#4a7ebb">
            <v:stroke endarrow="open"/>
          </v:shape>
        </w:pict>
      </w:r>
      <w:r>
        <w:rPr>
          <w:rFonts w:eastAsiaTheme="minorHAnsi"/>
          <w:lang w:eastAsia="en-US"/>
        </w:rPr>
        <w:pict>
          <v:shape id="_x0000_s1041" type="#_x0000_t34" style="position:absolute;left:0;text-align:left;margin-left:69.9pt;margin-top:71.7pt;width:8.9pt;height:.0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68307200,-317933">
            <v:stroke endarrow="block"/>
          </v:shape>
        </w:pict>
      </w:r>
      <w:r>
        <w:rPr>
          <w:rFonts w:eastAsiaTheme="minorHAnsi"/>
          <w:lang w:eastAsia="en-US"/>
        </w:rPr>
        <w:pict>
          <v:shape id="_x0000_s1042" type="#_x0000_t32" style="position:absolute;left:0;text-align:left;margin-left:160.8pt;margin-top:119.2pt;width:95.4pt;height:0;rotation:18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-70845,-1,-70845">
            <v:stroke endarrow="block"/>
          </v:shape>
        </w:pict>
      </w:r>
      <w:r>
        <w:rPr>
          <w:rFonts w:eastAsiaTheme="minorHAnsi"/>
          <w:lang w:eastAsia="en-US"/>
        </w:rPr>
        <w:pict>
          <v:shape id="_x0000_s1043" type="#_x0000_t32" style="position:absolute;left:0;text-align:left;margin-left:175.05pt;margin-top:236.9pt;width:282pt;height:.7pt;flip:y;z-index:251658240" o:connectortype="straight"/>
        </w:pict>
      </w:r>
      <w:r>
        <w:rPr>
          <w:rFonts w:eastAsiaTheme="minorHAnsi"/>
          <w:lang w:eastAsia="en-US"/>
        </w:rPr>
        <w:pict>
          <v:shape id="_x0000_s1044" type="#_x0000_t34" style="position:absolute;left:0;text-align:left;margin-left:306.45pt;margin-top:228pt;width:20.1pt;height:.0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,226864800,-452149">
            <v:stroke endarrow="block"/>
          </v:shape>
        </w:pict>
      </w:r>
      <w:r>
        <w:rPr>
          <w:rFonts w:eastAsiaTheme="minorHAnsi"/>
          <w:lang w:eastAsia="en-US"/>
        </w:rPr>
        <w:pict>
          <v:rect id="Прямоугольник 57" o:spid="_x0000_s1045" style="position:absolute;left:0;text-align:left;margin-left:-25.95pt;margin-top:292.6pt;width:186.75pt;height:12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">
            <v:textbox>
              <w:txbxContent>
                <w:p w:rsidR="006F2856" w:rsidRDefault="006F2856" w:rsidP="006F28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Подготовка и направление заявителю решения Администрации  об отказе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присвоение объекту адресации адреса, изменение и аннулирование такого адреса</w:t>
                  </w:r>
                </w:p>
              </w:txbxContent>
            </v:textbox>
          </v:rect>
        </w:pict>
      </w:r>
      <w:r>
        <w:rPr>
          <w:rFonts w:eastAsiaTheme="minorHAnsi"/>
          <w:lang w:eastAsia="en-US"/>
        </w:rPr>
        <w:pict>
          <v:shape id="_x0000_s1046" type="#_x0000_t32" style="position:absolute;left:0;text-align:left;margin-left:160.8pt;margin-top:237.6pt;width:14.25pt;height:56.25pt;flip:x;z-index:251658240" o:connectortype="straight">
            <v:stroke endarrow="block"/>
          </v:shape>
        </w:pict>
      </w:r>
      <w:r>
        <w:rPr>
          <w:rFonts w:eastAsiaTheme="minorHAnsi"/>
          <w:lang w:eastAsia="en-US"/>
        </w:rPr>
        <w:pict>
          <v:shape id="_x0000_s1047" type="#_x0000_t32" style="position:absolute;left:0;text-align:left;margin-left:481.85pt;margin-top:210.35pt;width:10.5pt;height:44.9pt;flip:y;z-index:251658240" o:connectortype="straight">
            <v:stroke endarrow="block"/>
          </v:shape>
        </w:pict>
      </w: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F2856" w:rsidRDefault="006F2856" w:rsidP="006F28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2856" w:rsidRDefault="006F2856" w:rsidP="006F285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2856" w:rsidRDefault="006F2856" w:rsidP="006F2856">
      <w:pPr>
        <w:tabs>
          <w:tab w:val="left" w:pos="2473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2856" w:rsidRDefault="006F2856" w:rsidP="006F2856">
      <w:pPr>
        <w:rPr>
          <w:rFonts w:eastAsiaTheme="minorHAnsi"/>
          <w:lang w:eastAsia="en-US"/>
        </w:rPr>
      </w:pPr>
    </w:p>
    <w:p w:rsidR="006F2856" w:rsidRDefault="006F2856" w:rsidP="006F28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B600E" w:rsidRDefault="00DB600E"/>
    <w:sectPr w:rsidR="00DB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856"/>
    <w:rsid w:val="006F2856"/>
    <w:rsid w:val="00DB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5"/>
        <o:r id="V:Rule2" type="connector" idref="#_x0000_s1043"/>
        <o:r id="V:Rule3" type="connector" idref="#_x0000_s1044"/>
        <o:r id="V:Rule4" type="connector" idref="#_x0000_s1047"/>
        <o:r id="V:Rule5" type="connector" idref="#_x0000_s1046"/>
        <o:r id="V:Rule6" type="connector" idref="#Прямая со стрелкой 46"/>
        <o:r id="V:Rule7" type="connector" idref="#Прямая со стрелкой 61"/>
        <o:r id="V:Rule8" type="connector" idref="#_x0000_s1042"/>
        <o:r id="V:Rule9" type="connector" idref="#Прямая со стрелкой 51"/>
        <o:r id="V:Rule10" type="connector" idref="#Прямая со стрелкой 29"/>
        <o:r id="V:Rule11" type="connector" idref="#_x0000_s1041"/>
        <o:r id="V:Rule12" type="connector" idref="#Прямая со стрелкой 40"/>
        <o:r id="V:Rule13" type="connector" idref="#Прямая со стрелкой 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85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F2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C8D4DB2132EC619F8A66FC2F243795FA4489195705B11E5CE076IDK7L" TargetMode="External"/><Relationship Id="rId13" Type="http://schemas.openxmlformats.org/officeDocument/2006/relationships/hyperlink" Target="consultantplus://offline/ref=BBC8D4DB2132EC619F8A66FC2F243795F94A8B1F5C56E61C0DB578D2295C9D2D443A0CC8517789C2I9K5L" TargetMode="External"/><Relationship Id="rId18" Type="http://schemas.openxmlformats.org/officeDocument/2006/relationships/hyperlink" Target="consultantplus://offline/ref=6CB31E722D808E4510AE0C99FA68AD818CB24648F3694C4EDAB1EEA20009y8L" TargetMode="External"/><Relationship Id="rId26" Type="http://schemas.openxmlformats.org/officeDocument/2006/relationships/hyperlink" Target="consultantplus://offline/ref=47037A69CB54C1CD773B6C5FBD08A20F63257FE26258D2BFCC15921D81A06010BB7C53C2870D9853h7q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OEM\&#1056;&#1072;&#1073;&#1086;&#1095;&#1080;&#1081;%20&#1089;&#1090;&#1086;&#1083;\&#1040;&#1076;&#1084;.&#1088;&#1077;&#1075;&#1083;&#1072;&#1084;&#1077;&#1085;&#1090;%20&#1080;&#1079;&#1084;&#1077;&#1085;&#1077;&#1085;.&#1072;&#1076;&#1088;&#1077;&#1089;&#1072;.docx" TargetMode="External"/><Relationship Id="rId7" Type="http://schemas.openxmlformats.org/officeDocument/2006/relationships/hyperlink" Target="http://www.egov-buryatia.ru" TargetMode="External"/><Relationship Id="rId12" Type="http://schemas.openxmlformats.org/officeDocument/2006/relationships/hyperlink" Target="consultantplus://offline/ref=BBC8D4DB2132EC619F8A66FC2F243795F94B8E1E5F50E61C0DB578D229I5KCL" TargetMode="External"/><Relationship Id="rId17" Type="http://schemas.openxmlformats.org/officeDocument/2006/relationships/hyperlink" Target="consultantplus://offline/ref=4CC189FE7834FB3D343AEBD6B4827D1D6B663ABF76F2029E5F016EC7E1A5F37D2782F155ECBF7E39CAY1F" TargetMode="External"/><Relationship Id="rId25" Type="http://schemas.openxmlformats.org/officeDocument/2006/relationships/hyperlink" Target="consultantplus://offline/ref=47037A69CB54C1CD773B6C5FBD08A20F63257FE26258D2BFCC15921D81A06010BB7C53C2870D9854h7q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565D5AA8F44BB6BAB30F3135DC0DFC3F1985489E560500C651D9D1B628B46FF3E672A906AEBBEDx5V6F" TargetMode="External"/><Relationship Id="rId20" Type="http://schemas.openxmlformats.org/officeDocument/2006/relationships/hyperlink" Target="file:///C:\Documents%20and%20Settings\OEM\&#1056;&#1072;&#1073;&#1086;&#1095;&#1080;&#1081;%20&#1089;&#1090;&#1086;&#1083;\&#1040;&#1076;&#1084;.&#1088;&#1077;&#1075;&#1083;&#1072;&#1084;&#1077;&#1085;&#1090;%20&#1080;&#1079;&#1084;&#1077;&#1085;&#1077;&#1085;.&#1072;&#1076;&#1088;&#1077;&#1089;&#1072;.docx" TargetMode="External"/><Relationship Id="rId29" Type="http://schemas.openxmlformats.org/officeDocument/2006/relationships/hyperlink" Target="consultantplus://offline/ref=BD34A80843AF335A5DF06A15846181E439CE54B5C57C332849C9C9A6C20ACED32B0BAB4B8CA909BFC5BB7EKF2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44E8CE42146BB084E58556151EED6DCEB4ABED6F0061079B7F87DF27388E538C7D3F56AFA3B48C0Dq3F" TargetMode="External"/><Relationship Id="rId11" Type="http://schemas.openxmlformats.org/officeDocument/2006/relationships/hyperlink" Target="consultantplus://offline/ref=BBC8D4DB2132EC619F8A66FC2F243795F94B8E1D5952E61C0DB578D229I5KCL" TargetMode="External"/><Relationship Id="rId24" Type="http://schemas.openxmlformats.org/officeDocument/2006/relationships/hyperlink" Target="consultantplus://offline/ref=47037A69CB54C1CD773B6C5FBD08A20F63257FE26258D2BFCC15921D81A06010BB7C53C2870D9855h7q2F" TargetMode="External"/><Relationship Id="rId5" Type="http://schemas.openxmlformats.org/officeDocument/2006/relationships/hyperlink" Target="consultantplus://offline/ref=F644E8CE42146BB084E58556151EED6DCEB4A9E8670E61079B7F87DF27388E538C7D3F56AFA3B28A0Dq3F" TargetMode="External"/><Relationship Id="rId15" Type="http://schemas.openxmlformats.org/officeDocument/2006/relationships/hyperlink" Target="consultantplus://offline/ref=3D565D5AA8F44BB6BAB30F3135DC0DFC3F1985489E560500C651D9D1B628B46FF3E672A906AEBBECx5VFF" TargetMode="External"/><Relationship Id="rId23" Type="http://schemas.openxmlformats.org/officeDocument/2006/relationships/hyperlink" Target="file:///C:\Documents%20and%20Settings\OEM\&#1056;&#1072;&#1073;&#1086;&#1095;&#1080;&#1081;%20&#1089;&#1090;&#1086;&#1083;\&#1040;&#1076;&#1084;.&#1088;&#1077;&#1075;&#1083;&#1072;&#1084;&#1077;&#1085;&#1090;%20&#1080;&#1079;&#1084;&#1077;&#1085;&#1077;&#1085;.&#1072;&#1076;&#1088;&#1077;&#1089;&#1072;.docx" TargetMode="External"/><Relationship Id="rId28" Type="http://schemas.openxmlformats.org/officeDocument/2006/relationships/hyperlink" Target="consultantplus://offline/ref=47037A69CB54C1CD773B6C5FBD08A20F63257FE26258D2BFCC15921D81A06010BB7C53C2870D9852h7qEF" TargetMode="External"/><Relationship Id="rId10" Type="http://schemas.openxmlformats.org/officeDocument/2006/relationships/hyperlink" Target="consultantplus://offline/ref=BBC8D4DB2132EC619F8A66FC2F243795F94B8E1E5F52E61C0DB578D2295C9D2D443A0CC851778FCBI9K0L" TargetMode="External"/><Relationship Id="rId19" Type="http://schemas.openxmlformats.org/officeDocument/2006/relationships/hyperlink" Target="file:///C:\Documents%20and%20Settings\OEM\&#1056;&#1072;&#1073;&#1086;&#1095;&#1080;&#1081;%20&#1089;&#1090;&#1086;&#1083;\&#1040;&#1076;&#1084;.&#1088;&#1077;&#1075;&#1083;&#1072;&#1084;&#1077;&#1085;&#1090;%20&#1080;&#1079;&#1084;&#1077;&#1085;&#1077;&#1085;.&#1072;&#1076;&#1088;&#1077;&#1089;&#1072;.docx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F644E8CE42146BB084E58556151EED6DC6BAAEED6E0C3C0D93268BDD02q0F" TargetMode="External"/><Relationship Id="rId9" Type="http://schemas.openxmlformats.org/officeDocument/2006/relationships/hyperlink" Target="consultantplus://offline/ref=BBC8D4DB2132EC619F8A66FC2F243795F94B8E1D5957E61C0DB578D229I5KCL" TargetMode="External"/><Relationship Id="rId14" Type="http://schemas.openxmlformats.org/officeDocument/2006/relationships/hyperlink" Target="consultantplus://offline/ref=BBC8D4DB2132EC619F8A66FC2F243795F94A881E5F51E61C0DB578D229I5KCL" TargetMode="External"/><Relationship Id="rId22" Type="http://schemas.openxmlformats.org/officeDocument/2006/relationships/hyperlink" Target="file:///C:\Documents%20and%20Settings\OEM\&#1056;&#1072;&#1073;&#1086;&#1095;&#1080;&#1081;%20&#1089;&#1090;&#1086;&#1083;\&#1040;&#1076;&#1084;.&#1088;&#1077;&#1075;&#1083;&#1072;&#1084;&#1077;&#1085;&#1090;%20&#1080;&#1079;&#1084;&#1077;&#1085;&#1077;&#1085;.&#1072;&#1076;&#1088;&#1077;&#1089;&#1072;.docx" TargetMode="External"/><Relationship Id="rId27" Type="http://schemas.openxmlformats.org/officeDocument/2006/relationships/hyperlink" Target="consultantplus://offline/ref=47037A69CB54C1CD773B6C5FBD08A20F63257FE26258D2BFCC15921D81A06010BB7C53C2870D9853h7q3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5832</Words>
  <Characters>33247</Characters>
  <Application>Microsoft Office Word</Application>
  <DocSecurity>0</DocSecurity>
  <Lines>277</Lines>
  <Paragraphs>78</Paragraphs>
  <ScaleCrop>false</ScaleCrop>
  <Company>unattend</Company>
  <LinksUpToDate>false</LinksUpToDate>
  <CharactersWithSpaces>39001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2015-11-03T02:49:00Z</dcterms:created>
  <dcterms:modified xsi:type="dcterms:W3CDTF">2015-11-03T02:51:00Z</dcterms:modified>
</cp:coreProperties>
</file>