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МУНИЦИПАЛЬНОЕ ОБРАЗОВАНИЕ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ПРОЕКТ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Я</w:t>
      </w:r>
      <w:r>
        <w:rPr>
          <w:sz w:val="28"/>
          <w:szCs w:val="28"/>
        </w:rPr>
        <w:t xml:space="preserve">  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№ 1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случаев осуществления 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>банковского сопровождения контрактов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ч. 2 ст. 35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 осуществлении закупки для обеспечения муниципальных нужд включать в контракт в соответствии с ч. 26 ст. 34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обязательное условие о банковском сопровождении контракта, заключающееся в проведении банком, привлечённым поставщиком и заказчиком, мониторинга расчётов в рамках исполнения контракта, в случае</w:t>
      </w:r>
      <w:proofErr w:type="gramEnd"/>
      <w:r>
        <w:rPr>
          <w:sz w:val="28"/>
          <w:szCs w:val="28"/>
        </w:rPr>
        <w:t xml:space="preserve">: 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>- если начальная (максимальная) цена такого контракта с единственным поставщиком (подрядчиком, исполнителем) составляет до 1 млн. рублей.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2642" w:rsidRDefault="006F2642" w:rsidP="006F264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   </w:t>
      </w:r>
    </w:p>
    <w:p w:rsidR="006F2642" w:rsidRDefault="006F2642" w:rsidP="006F2642">
      <w:pPr>
        <w:rPr>
          <w:sz w:val="28"/>
          <w:szCs w:val="28"/>
        </w:rPr>
      </w:pPr>
    </w:p>
    <w:p w:rsidR="008443A6" w:rsidRDefault="008443A6"/>
    <w:sectPr w:rsidR="0084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1"/>
    <w:rsid w:val="006F2642"/>
    <w:rsid w:val="008443A6"/>
    <w:rsid w:val="00B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2016-02-05T07:26:00Z</dcterms:created>
  <dcterms:modified xsi:type="dcterms:W3CDTF">2016-02-05T07:26:00Z</dcterms:modified>
</cp:coreProperties>
</file>