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6" w:rsidRPr="0069540C" w:rsidRDefault="00290916" w:rsidP="00D60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140726" w:rsidRDefault="00290916" w:rsidP="00D607D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726">
        <w:rPr>
          <w:rFonts w:ascii="Times New Roman" w:hAnsi="Times New Roman" w:cs="Times New Roman"/>
          <w:b/>
          <w:bCs/>
          <w:sz w:val="26"/>
          <w:szCs w:val="26"/>
        </w:rPr>
        <w:t>Республика Бурятия</w:t>
      </w:r>
    </w:p>
    <w:p w:rsidR="00290916" w:rsidRPr="00140726" w:rsidRDefault="00290916" w:rsidP="00D607D0">
      <w:pPr>
        <w:spacing w:after="0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14072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Мухоршибирский район</w:t>
      </w:r>
    </w:p>
    <w:p w:rsidR="00290916" w:rsidRPr="00140726" w:rsidRDefault="00290916" w:rsidP="00D607D0">
      <w:pPr>
        <w:spacing w:after="0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14072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Администрация  муниципального образования</w:t>
      </w:r>
    </w:p>
    <w:p w:rsidR="00290916" w:rsidRPr="00140726" w:rsidRDefault="00290916" w:rsidP="00D607D0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140726">
        <w:rPr>
          <w:rFonts w:ascii="Times New Roman" w:hAnsi="Times New Roman" w:cs="Times New Roman"/>
          <w:b/>
          <w:bCs/>
          <w:smallCaps/>
          <w:sz w:val="26"/>
          <w:szCs w:val="26"/>
        </w:rPr>
        <w:t>сельского поселения</w:t>
      </w:r>
    </w:p>
    <w:p w:rsidR="00290916" w:rsidRPr="00140726" w:rsidRDefault="00290916" w:rsidP="00D607D0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140726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 «Барское»</w:t>
      </w:r>
    </w:p>
    <w:p w:rsidR="00290916" w:rsidRPr="00140726" w:rsidRDefault="00290916" w:rsidP="00D607D0">
      <w:pPr>
        <w:pBdr>
          <w:bottom w:val="single" w:sz="12" w:space="1" w:color="auto"/>
        </w:pBdr>
        <w:spacing w:after="0"/>
        <w:jc w:val="center"/>
        <w:rPr>
          <w:rFonts w:ascii="Times New Roman" w:eastAsia="SimSun" w:hAnsi="Times New Roman" w:cs="Times New Roman"/>
          <w:b/>
          <w:bCs/>
          <w:smallCaps/>
          <w:sz w:val="26"/>
          <w:szCs w:val="26"/>
          <w:lang w:eastAsia="zh-CN"/>
        </w:rPr>
      </w:pPr>
    </w:p>
    <w:p w:rsidR="00290916" w:rsidRPr="00140726" w:rsidRDefault="00290916" w:rsidP="00140726">
      <w:pPr>
        <w:spacing w:after="0"/>
        <w:jc w:val="center"/>
        <w:rPr>
          <w:rFonts w:ascii="Times New Roman" w:eastAsia="SimSun" w:hAnsi="Times New Roman" w:cs="Times New Roman"/>
          <w:b/>
          <w:bCs/>
          <w:smallCap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mallCaps/>
          <w:sz w:val="26"/>
          <w:szCs w:val="26"/>
          <w:lang w:eastAsia="zh-CN"/>
        </w:rPr>
        <w:t>671346, Республика Бурятия, Мухоршибирский район, с. Бар, ул. Ленина, 85</w:t>
      </w:r>
    </w:p>
    <w:p w:rsidR="00290916" w:rsidRPr="0069540C" w:rsidRDefault="00290916" w:rsidP="00D60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0916" w:rsidRPr="0069540C" w:rsidRDefault="00290916" w:rsidP="00D60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ПРОЕКТ</w:t>
      </w:r>
    </w:p>
    <w:p w:rsidR="00290916" w:rsidRPr="0069540C" w:rsidRDefault="00290916" w:rsidP="00D607D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</w:rPr>
        <w:t>_____________________</w:t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№</w:t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90916" w:rsidRPr="0069540C" w:rsidRDefault="00290916" w:rsidP="00D60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>
        <w:rPr>
          <w:rFonts w:ascii="Times New Roman" w:hAnsi="Times New Roman" w:cs="Times New Roman"/>
          <w:b/>
          <w:bCs/>
          <w:sz w:val="26"/>
          <w:szCs w:val="26"/>
        </w:rPr>
        <w:t>Бар</w:t>
      </w:r>
    </w:p>
    <w:p w:rsidR="00290916" w:rsidRPr="0069540C" w:rsidRDefault="00290916" w:rsidP="00D60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6954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 предоставлению муниципальной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</w:p>
    <w:p w:rsidR="00290916" w:rsidRPr="00365A8C" w:rsidRDefault="00290916" w:rsidP="00D607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  <w:lang w:eastAsia="ru-RU"/>
        </w:rPr>
        <w:t>, Уставом МО СП «Барское»</w:t>
      </w:r>
      <w:r w:rsidRPr="00365A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90916" w:rsidRPr="0069540C" w:rsidRDefault="00290916" w:rsidP="00D607D0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П о с т а н о в л я ю: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90916" w:rsidRDefault="00290916" w:rsidP="00365A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Утвердить прилагаемый Административный регламент МО СП «</w:t>
      </w:r>
      <w:r>
        <w:rPr>
          <w:rFonts w:ascii="Times New Roman" w:hAnsi="Times New Roman" w:cs="Times New Roman"/>
          <w:sz w:val="26"/>
          <w:szCs w:val="26"/>
          <w:lang w:eastAsia="ru-RU"/>
        </w:rPr>
        <w:t>Барское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» 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по заключению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собственности.</w:t>
      </w:r>
    </w:p>
    <w:p w:rsidR="00290916" w:rsidRPr="00365A8C" w:rsidRDefault="00290916" w:rsidP="0036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EB0CF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МО </w:t>
      </w:r>
      <w:r>
        <w:rPr>
          <w:rFonts w:ascii="Times New Roman" w:hAnsi="Times New Roman" w:cs="Times New Roman"/>
          <w:sz w:val="24"/>
          <w:szCs w:val="24"/>
        </w:rPr>
        <w:t>СП «Барское» от 01.10.2015г. №34</w:t>
      </w:r>
      <w:r w:rsidRPr="00EB0CFD">
        <w:rPr>
          <w:rFonts w:ascii="Times New Roman" w:hAnsi="Times New Roman" w:cs="Times New Roman"/>
          <w:sz w:val="24"/>
          <w:szCs w:val="24"/>
        </w:rPr>
        <w:t xml:space="preserve"> «</w:t>
      </w:r>
      <w:r w:rsidRPr="00365A8C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</w:t>
      </w:r>
      <w:r w:rsidRPr="00365A8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«Барское» </w:t>
      </w:r>
      <w:r w:rsidRPr="00365A8C">
        <w:rPr>
          <w:rFonts w:ascii="Times New Roman" w:hAnsi="Times New Roman" w:cs="Times New Roman"/>
          <w:sz w:val="26"/>
          <w:szCs w:val="26"/>
          <w:lang w:eastAsia="ru-RU"/>
        </w:rPr>
        <w:t>по предоставлению муниципальной услуги по заключению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6954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0916" w:rsidRPr="00EB0CFD" w:rsidRDefault="00290916" w:rsidP="00365A8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C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290916" w:rsidRPr="00CF3D6B" w:rsidRDefault="00290916" w:rsidP="00365A8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0CF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16" w:rsidRPr="00B40F22" w:rsidRDefault="00290916" w:rsidP="00365A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0916" w:rsidRPr="00B40F22" w:rsidRDefault="00290916" w:rsidP="00365A8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916" w:rsidRPr="0069540C" w:rsidRDefault="00290916" w:rsidP="0036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МО СП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Барское</w:t>
      </w:r>
      <w:r w:rsidRPr="0069540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А.В. Михалёв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Приложение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к постановлению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sz w:val="26"/>
          <w:szCs w:val="26"/>
        </w:rPr>
        <w:t>»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от ___ ___________ 2016 №__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Par42"/>
      <w:bookmarkEnd w:id="0"/>
      <w:r w:rsidRPr="0069540C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Pr="006954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_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</w:rPr>
        <w:t>МО СП «</w:t>
      </w:r>
      <w:r>
        <w:rPr>
          <w:rFonts w:ascii="Times New Roman" w:hAnsi="Times New Roman" w:cs="Times New Roman"/>
          <w:b/>
          <w:bCs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b/>
          <w:bCs/>
          <w:sz w:val="26"/>
          <w:szCs w:val="26"/>
        </w:rPr>
        <w:t xml:space="preserve"> по предоставлению муниципальной услуги по </w:t>
      </w:r>
      <w:bookmarkStart w:id="1" w:name="Par52"/>
      <w:bookmarkEnd w:id="1"/>
      <w:r w:rsidRPr="0069540C">
        <w:rPr>
          <w:rFonts w:ascii="Times New Roman" w:hAnsi="Times New Roman" w:cs="Times New Roman"/>
          <w:b/>
          <w:bCs/>
          <w:sz w:val="26"/>
          <w:szCs w:val="26"/>
        </w:rPr>
        <w:t>заключению соглашений о перераспределении земель и (или) земельных участков находящихся в муниципальной собственности, и земельных участков, находящихся в частной собственности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54"/>
      <w:bookmarkEnd w:id="2"/>
      <w:r w:rsidRPr="0069540C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по заключению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 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 (далее - Соглашение о перераспределении земельных участков), а также устанавливает порядок взаимодействия между должностными лицами Администрации МО СП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sz w:val="26"/>
          <w:szCs w:val="26"/>
        </w:rPr>
        <w:t>»  с заявителями.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  <w:r w:rsidRPr="0069540C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Заявителями являются физические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62"/>
      <w:bookmarkEnd w:id="4"/>
      <w:r w:rsidRPr="0069540C">
        <w:rPr>
          <w:rFonts w:ascii="Times New Roman" w:hAnsi="Times New Roman" w:cs="Times New Roman"/>
          <w:sz w:val="26"/>
          <w:szCs w:val="26"/>
        </w:rPr>
        <w:t xml:space="preserve">1.3. Требования к порядку информирования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1.3.1. Место нахождения </w:t>
      </w:r>
      <w:r w:rsidRPr="0069540C">
        <w:rPr>
          <w:rFonts w:ascii="Times New Roman" w:hAnsi="Times New Roman" w:cs="Times New Roman"/>
          <w:color w:val="000000"/>
          <w:sz w:val="26"/>
          <w:szCs w:val="26"/>
        </w:rPr>
        <w:t>:  индекс, адрес места нахождения, телефон и контакты.</w:t>
      </w:r>
    </w:p>
    <w:p w:rsidR="00290916" w:rsidRPr="0069540C" w:rsidRDefault="00290916" w:rsidP="00D607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40C">
        <w:rPr>
          <w:rFonts w:ascii="Times New Roman" w:hAnsi="Times New Roman" w:cs="Times New Roman"/>
          <w:color w:val="000000"/>
          <w:sz w:val="26"/>
          <w:szCs w:val="26"/>
        </w:rPr>
        <w:t xml:space="preserve">График работы: понедельник, вторник, среда, четверг, пятница:                                  </w:t>
      </w:r>
    </w:p>
    <w:p w:rsidR="00290916" w:rsidRPr="0069540C" w:rsidRDefault="00290916" w:rsidP="00D607D0">
      <w:pPr>
        <w:spacing w:after="0"/>
        <w:ind w:firstLine="567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69540C">
        <w:rPr>
          <w:rFonts w:ascii="Times New Roman" w:hAnsi="Times New Roman" w:cs="Times New Roman"/>
          <w:color w:val="000000"/>
          <w:sz w:val="26"/>
          <w:szCs w:val="26"/>
        </w:rPr>
        <w:t>с 08-00 до 16-00 ч.,  перерыв с 12-00 до13-00 ч.</w:t>
      </w:r>
    </w:p>
    <w:p w:rsidR="00290916" w:rsidRPr="0069540C" w:rsidRDefault="00290916" w:rsidP="00D607D0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Телефон:8(30143</w:t>
      </w:r>
      <w:r w:rsidRPr="0069540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28769</w:t>
      </w:r>
      <w:r w:rsidRPr="0069540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69540C">
        <w:rPr>
          <w:rFonts w:ascii="Times New Roman" w:hAnsi="Times New Roman" w:cs="Times New Roman"/>
          <w:color w:val="666666"/>
          <w:sz w:val="26"/>
          <w:szCs w:val="26"/>
        </w:rPr>
        <w:t xml:space="preserve">. </w:t>
      </w:r>
    </w:p>
    <w:p w:rsidR="00290916" w:rsidRPr="00140726" w:rsidRDefault="00290916" w:rsidP="00D607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6"/>
          <w:szCs w:val="26"/>
        </w:rPr>
      </w:pPr>
      <w:r w:rsidRPr="0069540C">
        <w:rPr>
          <w:sz w:val="26"/>
          <w:szCs w:val="26"/>
        </w:rPr>
        <w:t>1.</w:t>
      </w:r>
      <w:r w:rsidRPr="0069540C">
        <w:rPr>
          <w:rFonts w:ascii="Times New Roman" w:hAnsi="Times New Roman" w:cs="Times New Roman"/>
          <w:sz w:val="26"/>
          <w:szCs w:val="26"/>
        </w:rPr>
        <w:t xml:space="preserve">3.4. Адрес электронной почты: </w:t>
      </w:r>
      <w:r>
        <w:rPr>
          <w:sz w:val="26"/>
          <w:szCs w:val="26"/>
          <w:lang w:val="en-US"/>
        </w:rPr>
        <w:t>barskoe</w:t>
      </w:r>
      <w:r w:rsidRPr="0014072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mosp</w:t>
      </w:r>
      <w:r w:rsidRPr="00140726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 w:rsidRPr="0014072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Официальный сайт в сети Интернет:</w:t>
      </w:r>
      <w:r w:rsidRPr="0014072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B00793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00793">
          <w:rPr>
            <w:rStyle w:val="Hyperlink"/>
            <w:rFonts w:ascii="Times New Roman" w:hAnsi="Times New Roman" w:cs="Times New Roman"/>
            <w:sz w:val="26"/>
            <w:szCs w:val="26"/>
          </w:rPr>
          <w:t>://мухоршибирский-район.рф</w:t>
        </w:r>
      </w:hyperlink>
      <w:r w:rsidRPr="00140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40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вкладка «сельские поселения»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1.3.3. Консультации по вопросам предоставления муниципальной услуги осуществляются специалистами Администрации с понедельника по четверг с 08.00 часов до 16.00 часов, перерыв на обед - с 12.00 час .до 13.00 часов.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290916" w:rsidRPr="0069540C" w:rsidRDefault="00290916" w:rsidP="00D607D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>
        <w:rPr>
          <w:rFonts w:ascii="Times New Roman" w:hAnsi="Times New Roman" w:cs="Times New Roman"/>
          <w:color w:val="000000"/>
          <w:sz w:val="26"/>
          <w:szCs w:val="26"/>
        </w:rPr>
        <w:t>(30143</w:t>
      </w:r>
      <w:r w:rsidRPr="0069540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28769</w:t>
      </w:r>
      <w:r w:rsidRPr="0069540C">
        <w:rPr>
          <w:rFonts w:ascii="Times New Roman" w:hAnsi="Times New Roman" w:cs="Times New Roman"/>
          <w:color w:val="666666"/>
          <w:sz w:val="26"/>
          <w:szCs w:val="26"/>
        </w:rPr>
        <w:t xml:space="preserve">. 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1.3.5. Письменное обращение заявителей о порядке предоставления муниципальной услуги рассматривают специалисты отдела землепользования и землеустройства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образец заполнения заявления о заключении соглашения об установлении сервитута в отношении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примерная форма соглашения об установлении сервитутав отношении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адрес Интернет-сайта, номера телефонов Администрации, график приема заявителей.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Стенд со справочной информацией расположен в </w:t>
      </w:r>
      <w:r>
        <w:rPr>
          <w:rFonts w:ascii="Times New Roman" w:hAnsi="Times New Roman" w:cs="Times New Roman"/>
          <w:sz w:val="26"/>
          <w:szCs w:val="26"/>
          <w:lang w:eastAsia="ru-RU"/>
        </w:rPr>
        <w:t>здании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по адресу: с. </w:t>
      </w:r>
      <w:r>
        <w:rPr>
          <w:rFonts w:ascii="Times New Roman" w:hAnsi="Times New Roman" w:cs="Times New Roman"/>
          <w:sz w:val="26"/>
          <w:szCs w:val="26"/>
          <w:lang w:eastAsia="ru-RU"/>
        </w:rPr>
        <w:t>Бар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Ленина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hAnsi="Times New Roman" w:cs="Times New Roman"/>
          <w:sz w:val="26"/>
          <w:szCs w:val="26"/>
          <w:lang w:eastAsia="ru-RU"/>
        </w:rPr>
        <w:t>85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 (</w:t>
      </w:r>
      <w:r w:rsidRPr="000B5F1E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ttp://мухоршибирский-район.рф/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(http://pgu.govrb.ru).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83"/>
      <w:bookmarkEnd w:id="5"/>
      <w:r w:rsidRPr="0069540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9540C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Заключение Соглашений о перераспределении земель и (или)  земельных участков, находящихся в частной собственности, и земельных участков, находящихся в муниципальной собственности.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sz w:val="26"/>
          <w:szCs w:val="26"/>
        </w:rPr>
        <w:t>», предоставляющего муниципальную услугу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2.2.1. Муниципальную услугу предоставляет 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Барское</w:t>
      </w:r>
      <w:r w:rsidRPr="0069540C">
        <w:rPr>
          <w:rFonts w:ascii="Times New Roman" w:hAnsi="Times New Roman" w:cs="Times New Roman"/>
          <w:sz w:val="26"/>
          <w:szCs w:val="26"/>
        </w:rPr>
        <w:t>» (далее - Муниципальный орган).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2.2.2.При предоставлении Муниципальным органом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Муниципальный орган взаимодействует с: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Управлением Федеральной налоговой службы по Республике Бурятия;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2.3.2. Решение Муниципального органа об отказе в заключении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 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2.4.1. При поступлении заявления о перераспределении земельных участков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общий срок предоставления муниципальной услуги составляет 60 календарных дней, в том числе: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- 30 календарных дней с даты предоставления заявителем в Муниципальный орган кадастрового паспорта земельного участка или земельных участков, образуемых в результате перераспределения – срок для подготовки и  направления заявителю подписанного Муниципальным органом Соглашения о перераспределении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2.4.3. Решение об отказе в заключении соглашения о перераспределении земельных участков принимается и направляется Муниципальным органом заявителю: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 в течение 30 календарных дней с даты поступления в Муниципальный орган заявления о перераспределении земельных участков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в течение 30 календарных дней с даты представления заявителем в Муниципальный орган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регулирующих предоставление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Земельным кодексом Российской Федерации (Собрание законодательства РФ, 29.10.2001, № 44, ст. 4147);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</w:t>
      </w:r>
      <w:hyperlink r:id="rId8" w:history="1">
        <w:r w:rsidRPr="0069540C">
          <w:rPr>
            <w:rStyle w:val="Hyperlink"/>
            <w:rFonts w:ascii="Times New Roman" w:hAnsi="Times New Roman" w:cs="Times New Roman"/>
            <w:sz w:val="26"/>
            <w:szCs w:val="26"/>
          </w:rPr>
          <w:t>www.</w:t>
        </w:r>
        <w:r w:rsidRPr="0069540C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69540C">
          <w:rPr>
            <w:rStyle w:val="Hyperlink"/>
            <w:rFonts w:ascii="Times New Roman" w:hAnsi="Times New Roman" w:cs="Times New Roman"/>
            <w:sz w:val="26"/>
            <w:szCs w:val="26"/>
          </w:rPr>
          <w:t>.gov.ru</w:t>
        </w:r>
      </w:hyperlink>
      <w:r w:rsidRPr="0069540C">
        <w:rPr>
          <w:rFonts w:ascii="Times New Roman" w:hAnsi="Times New Roman" w:cs="Times New Roman"/>
          <w:sz w:val="26"/>
          <w:szCs w:val="26"/>
        </w:rPr>
        <w:t xml:space="preserve">, 27.02.2015);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69540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540C">
        <w:rPr>
          <w:rFonts w:ascii="Times New Roman" w:hAnsi="Times New Roman" w:cs="Times New Roman"/>
          <w:sz w:val="26"/>
          <w:szCs w:val="26"/>
        </w:rPr>
        <w:t xml:space="preserve"> Республики Бурятия от 30.12.2003 № 601-III «О земле» (газета «Бурятия», № 246, 31.12.2003);</w:t>
      </w: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МО СП «Барское» от 19.03.2015г. № 20 </w:t>
      </w:r>
      <w:r w:rsidRPr="0069540C">
        <w:rPr>
          <w:rFonts w:ascii="Times New Roman" w:hAnsi="Times New Roman" w:cs="Times New Roman"/>
          <w:sz w:val="26"/>
          <w:szCs w:val="26"/>
        </w:rPr>
        <w:t>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и землями или земельными участками,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МО СП «____________» от ________ № ___ «Об утверждении Порядка разработки и утверждения административных регламентов предоставления муниципальной услуги».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</w:t>
      </w: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6"/>
      <w:bookmarkEnd w:id="6"/>
      <w:r w:rsidRPr="0069540C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в соответствии с нормативно-правовыми актами для предоставления муниципальной услуги, предоставляемых заявителем: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407" w:history="1">
        <w:r w:rsidRPr="0069540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 заявлении о перераспределении земельных участков должны быть указаны: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почтовый адрес и (или) адрес электронной почты для связи с заявителем.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 w:rsidRPr="0069540C">
        <w:rPr>
          <w:rFonts w:ascii="Times New Roman" w:hAnsi="Times New Roman" w:cs="Times New Roman"/>
          <w:sz w:val="26"/>
          <w:szCs w:val="26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Pr="0069540C">
        <w:rPr>
          <w:rFonts w:ascii="Times New Roman" w:hAnsi="Times New Roman" w:cs="Times New Roman"/>
          <w:sz w:val="26"/>
          <w:szCs w:val="26"/>
          <w:lang w:eastAsia="ru-RU"/>
        </w:rPr>
        <w:t>в форме электронного документа</w:t>
      </w:r>
      <w:bookmarkEnd w:id="10"/>
      <w:bookmarkEnd w:id="11"/>
      <w:bookmarkEnd w:id="12"/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 w:rsidRPr="0069540C">
        <w:rPr>
          <w:rFonts w:ascii="Times New Roman" w:hAnsi="Times New Roman" w:cs="Times New Roman"/>
          <w:sz w:val="26"/>
          <w:szCs w:val="26"/>
          <w:lang w:eastAsia="ru-RU"/>
        </w:rPr>
        <w:t>предоставления результатов рассмотрения заявления</w:t>
      </w:r>
      <w:bookmarkEnd w:id="13"/>
      <w:bookmarkEnd w:id="14"/>
      <w:r w:rsidRPr="0069540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90916" w:rsidRPr="0069540C" w:rsidRDefault="00290916" w:rsidP="00D607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- в виде бумажного документа, который направляется </w:t>
      </w:r>
      <w:r w:rsidRPr="0069540C">
        <w:rPr>
          <w:rFonts w:ascii="Times New Roman" w:hAnsi="Times New Roman" w:cs="Times New Roman"/>
          <w:sz w:val="26"/>
          <w:szCs w:val="26"/>
        </w:rPr>
        <w:t>Муниципальным органом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заявителю посредством почтового отправления;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в виде электронного документа, размещенного на официальном сайте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Муниципального органа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, ссылка на который направляется </w:t>
      </w:r>
      <w:r w:rsidRPr="0069540C">
        <w:rPr>
          <w:rFonts w:ascii="Times New Roman" w:hAnsi="Times New Roman" w:cs="Times New Roman"/>
          <w:sz w:val="26"/>
          <w:szCs w:val="26"/>
        </w:rPr>
        <w:t>Муниципальным органом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заявителю посредством электронной почты;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- в виде электронного документа, который направляется </w:t>
      </w:r>
      <w:r w:rsidRPr="0069540C">
        <w:rPr>
          <w:rFonts w:ascii="Times New Roman" w:hAnsi="Times New Roman" w:cs="Times New Roman"/>
          <w:sz w:val="26"/>
          <w:szCs w:val="26"/>
        </w:rPr>
        <w:t>Муниципальным органом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заявителю посредством электронной почты.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Администрацией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заявителю посредством почтового отправления.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2.6.2. К заявлению о перераспределении земельных участков должны быть приложены: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2.6.2.1.Копии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90916" w:rsidRPr="0069540C" w:rsidRDefault="00290916" w:rsidP="00D607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Если заявление о перераспределении земельных участков подается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2.6.3.1Копия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юридического лиц).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2.6.3.2.Выписка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2.6.3.3.Кадастровые паспорта перераспределяемых земельных участков либо кадастровые выписки о таких земельных участках.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перераспределить,  обременены правами указанных лиц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2.6.5. При предоставлении Муниципальным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муниципальной услуги запрещено требовать от заявителя: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находятся в распоряжении Муниципального органа,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290916" w:rsidRPr="0069540C" w:rsidRDefault="00290916" w:rsidP="00D607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2.6.6.Заявителям обеспечивается возможность выбора способа подачи заявления: при личном обращении в Муниципальный орган или в МФЦ, почтовой связью,  в электронной форме путем заполнения формы запроса, размещённой на официальном сайте Муниципального органа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290916" w:rsidRPr="0069540C" w:rsidRDefault="00290916" w:rsidP="00D607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2.6.7. При обращении заявителей в МФЦ обеспечивается передача заявления и приложенных к нему документов в Муниципальный орган в порядке и сроки, установленные соглашением о взаимодействии между МФЦ и Муниципальным органом, но не позднее следующего рабочего дня со дня регистрации заявления в МФЦ.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2.8.2. Основания для отказа в предоставлении муниципальной услуги: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en-US"/>
        </w:rPr>
        <w:t>в муниципальной собственности и изъятых из оборота или ограниченных в обороте.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 и зарезервированных для государственных или муниципальных нужд.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2.8.2.13.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9540C">
        <w:rPr>
          <w:rFonts w:ascii="Times New Roman" w:hAnsi="Times New Roman" w:cs="Times New Roman"/>
          <w:sz w:val="26"/>
          <w:szCs w:val="26"/>
          <w:lang w:eastAsia="en-US"/>
        </w:rPr>
        <w:t>2.8.3. Муниципальный орган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2.9. Перечень услуг, которые являются необходимыми 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и обязательными для предоставления муниципальной услуги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подачи заявления о заключении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290916" w:rsidRPr="0069540C" w:rsidRDefault="00290916" w:rsidP="00D60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муниципальной пошлины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 или иной платы, взимаемой за предоставление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Предоставление муниципальной услуги является бесплатным.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о предоставлении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услуги и при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результата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Регистрация поступившего заявления  осуществляется в течение одного рабочего дня в электронной базе данных по делопроизводству Муниципального органа (далее - ЭБД).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4D5D8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2.13. Требования к помещениям, в которых предоставляется </w:t>
      </w:r>
    </w:p>
    <w:p w:rsidR="00290916" w:rsidRPr="004D5D8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D5D8C">
        <w:rPr>
          <w:rFonts w:ascii="Times New Roman" w:hAnsi="Times New Roman" w:cs="Times New Roman"/>
          <w:sz w:val="26"/>
          <w:szCs w:val="26"/>
        </w:rPr>
        <w:t>муниципальная услуга,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91E08">
        <w:rPr>
          <w:rFonts w:ascii="Times New Roman" w:hAnsi="Times New Roman" w:cs="Times New Roman"/>
          <w:sz w:val="26"/>
          <w:szCs w:val="26"/>
          <w:lang w:eastAsia="ru-RU"/>
        </w:rPr>
        <w:t>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 о социальной защите инвалидов</w:t>
      </w:r>
    </w:p>
    <w:p w:rsidR="00290916" w:rsidRPr="004D5D8C" w:rsidRDefault="00290916" w:rsidP="00D607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4D5D8C" w:rsidRDefault="00290916" w:rsidP="00D607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290916" w:rsidRPr="004D5D8C" w:rsidRDefault="00290916" w:rsidP="00D607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90916" w:rsidRPr="004D5D8C" w:rsidRDefault="00290916" w:rsidP="00D607D0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290916" w:rsidRPr="00E91E08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E91E08">
        <w:rPr>
          <w:rFonts w:ascii="Times New Roman" w:hAnsi="Times New Roman" w:cs="Times New Roman"/>
          <w:sz w:val="26"/>
          <w:szCs w:val="26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290916" w:rsidRPr="00E91E08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2.13.5. </w:t>
      </w:r>
      <w:r w:rsidRPr="00E91E08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2.13.6. </w:t>
      </w:r>
      <w:r w:rsidRPr="00E91E08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доступность полной, актуальной, достоверной информации о порядке предоставления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территориальная, транспортная доступность;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возможность обращения за предоставлением муниципальной услуги  в МФЦ;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соблюдение сроков ожидания заявителя или его представителя в очереди при подаче документов;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2.14.3. Количество взаимодействий заявителя с должностными лицами Муниципального органа при предоставлении муниципальной услуги – не более 4-х и определяется следующими случаями: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1) желание заявителя лично представить в Муниципальный орган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2) желание заявителя лично получить результаты рассмотрения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электронной подписью заявителя (представителя заявителя);</w:t>
      </w:r>
    </w:p>
    <w:p w:rsidR="00290916" w:rsidRPr="0069540C" w:rsidRDefault="00290916" w:rsidP="00D607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лица, действующего от имени юридического лица без доверенности;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2.15.3. Получение заявления и прилагаемых к нему документов подтверждается Муниципальным органом путем направления заявителю уведомления, содержащего входящий регистрационный номер заявления, дату получения Муниципальным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Муниципальный орган.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2.15.5. Заявление, представленное с нарушением настоящего Административного регламента, не рассматривается Муниципальным органом.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2.15.6. Заявления представляются в Муниципальный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2.15.6.1.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2.15.6.2.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2.15.7. Документы, которые предоставляются в Муниципальный орган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2.15.8.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2.15.9.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4D5D8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82"/>
      <w:bookmarkEnd w:id="15"/>
      <w:r w:rsidRPr="0069540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9540C">
        <w:rPr>
          <w:rFonts w:ascii="Times New Roman" w:hAnsi="Times New Roman" w:cs="Times New Roman"/>
          <w:sz w:val="26"/>
          <w:szCs w:val="26"/>
        </w:rPr>
        <w:t xml:space="preserve">. </w:t>
      </w:r>
      <w:r w:rsidRPr="004D5D8C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</w:p>
    <w:p w:rsidR="00290916" w:rsidRPr="00E91E08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D5D8C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E91E08">
        <w:rPr>
          <w:rFonts w:ascii="Times New Roman" w:hAnsi="Times New Roman" w:cs="Times New Roman"/>
          <w:sz w:val="26"/>
          <w:szCs w:val="26"/>
          <w:lang w:eastAsia="ru-RU"/>
        </w:rPr>
        <w:t>а также особенности выполнения административных процеду</w:t>
      </w:r>
      <w:r>
        <w:rPr>
          <w:rFonts w:ascii="Times New Roman" w:hAnsi="Times New Roman" w:cs="Times New Roman"/>
          <w:sz w:val="26"/>
          <w:szCs w:val="26"/>
          <w:lang w:eastAsia="ru-RU"/>
        </w:rPr>
        <w:t>р в многофункциональных центрах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Состав и последовательность выполнения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административных процедур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включаетв себя следующие административные процедуры:</w:t>
      </w:r>
    </w:p>
    <w:p w:rsidR="00290916" w:rsidRPr="0069540C" w:rsidRDefault="00290916" w:rsidP="00D60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прием и регистрация заявления с комплектом прилагаемых к нему документов;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2) рассмотрение заявления и комплекта прилагаемых к нему документов;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3)формирование и направление межведомственного запроса;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4) подготовка и направление заявителю одного из следующих документов: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согласие на 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решение об утверждении схемы расположения земельных участков с приложением указанной схемой;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решение об отказе в заключении Соглашения о перераспределении земельных участков;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проект Соглашения о перераспределении земельных участков;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решение об отказе в заключении Соглашении о перераспределении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представлена в приложении №2 к Административному регламенту.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 комплектом прилагаемых к нему документов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3.2.1.Основанием для начала административной процедуры является поступление в Муниципальный орган заявления о перераспределении земельных участков.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Муниципального органа (далее - ЭБД).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3.2.4. Зарегистрированное заявление в течение одного рабочего дня с даты его регистрации передается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69540C">
        <w:rPr>
          <w:rFonts w:ascii="Times New Roman" w:hAnsi="Times New Roman" w:cs="Times New Roman"/>
          <w:sz w:val="26"/>
          <w:szCs w:val="26"/>
        </w:rPr>
        <w:t>) или лицу, исполняющему его обязанности, для резолюции.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3.2.5. Заявление и прилагаемые к нему документы с резолюцией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69540C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>
        <w:rPr>
          <w:rFonts w:ascii="Times New Roman" w:hAnsi="Times New Roman" w:cs="Times New Roman"/>
          <w:sz w:val="26"/>
          <w:szCs w:val="26"/>
        </w:rPr>
        <w:t>специалисту.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ЭБД.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32.7. Общий срок приема и регистрации заявления с комплектом прилагаемых к нему документов составляет 3 рабочих дня.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Рассмотрение  заявления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с комплектом прилагаемых к нему документов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3.3.1. Основанием для начала процедуры является поступление в Отдел заявления о перераспределении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3.3.2.При поступлении заявления о предоставлении муниципальной услуги с приложенными к нему документами </w:t>
      </w: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назначает должностное лицо, ответственное за предоставление муниципальной услуги (далее – Исполнитель).Исполнитель осуществляет и рассмотрение документов на предмет: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наличия пакета документов, предусмотренных пунктами 2.6.2., настоящего Административного регламента;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наличия у Муниципального органа полномочий по рассмотрению предоставленного заявления о перераспределении земельных участков;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3.3.3. Критерии для возврата заявления.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 случае если 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2.6.2., 2.6.3.настоящего Административного регламента, либо заявление подано в иной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 xml:space="preserve">Исполнитель обеспечивает подготовку, согласование, подписание с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его заместителем </w:t>
      </w:r>
      <w:r w:rsidRPr="0069540C">
        <w:rPr>
          <w:rFonts w:ascii="Times New Roman" w:hAnsi="Times New Roman" w:cs="Times New Roman"/>
          <w:sz w:val="26"/>
          <w:szCs w:val="26"/>
        </w:rPr>
        <w:t>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Муниципальный орган.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Муниципальный орган,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3.3.6. Общий срок административной процедуры по рассмотрению заявления не должен превышать 7 рабочих дней.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3.3.7. Способом фиксации результата административной процедуры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в случае представления неполного комплекта является оформление на бумажном носителе письма Муниципального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межведомственного запроса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3.4.1. Юридическим фактом, инициирующим начало административной процедуры, является не 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3 рабочих дня.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290916" w:rsidRPr="0069540C" w:rsidRDefault="00290916" w:rsidP="00D607D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3.4.4. Способом фиксации административной процедуры является регистрация  межведомственного запроса.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3.5.  Подготовка и направление заявителю  согласия на 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участков; решения об утверждении схемы расположения земельных участков; решения Муниципального органа об отказе в заключение соглашения о перераспределении земельных участков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3.5.1.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Основанием, инициирующим начало административной процедуры, является наличие комплекта документов в Муниципальном органе для предоставления муниципальной услуги.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3.5.2.1. </w:t>
      </w:r>
      <w:r w:rsidRPr="0069540C">
        <w:rPr>
          <w:rFonts w:ascii="Times New Roman" w:hAnsi="Times New Roman" w:cs="Times New Roman"/>
          <w:sz w:val="26"/>
          <w:szCs w:val="26"/>
        </w:rPr>
        <w:t>При отсутствии утвержденного проекта межевания территории – подготавливает проект решения Муниципального органа об утверждении схемы расположения земельного участка с приложением указанной схемы: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3.5.2.2. При наличии утвержденного проекта межевания территории –   подготавливает проект письма о согласии Муниципального органа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3.5.3. При наличии оснований для отказа в заключении Соглашения о перераспределении земельных участков Исполнитель подготавливает проект решения Муниципального органа об отказе в заключении Соглашения о перераспределении земельных участков.</w:t>
      </w:r>
    </w:p>
    <w:p w:rsidR="00290916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3.5.4. Подготовленные вышеуказанные проекты решения и письма о согласии Исполнитель представляет для согласования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главе Администрации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либо лицу</w:t>
      </w:r>
      <w:r>
        <w:rPr>
          <w:rFonts w:ascii="Times New Roman" w:hAnsi="Times New Roman" w:cs="Times New Roman"/>
          <w:sz w:val="26"/>
          <w:szCs w:val="26"/>
          <w:lang w:eastAsia="ru-RU"/>
        </w:rPr>
        <w:t>, исполняющему его обязанности.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3.5.5. После согласования вышеуказанных проектов решения и письма о согласии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Исполнитель передает их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главе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либо лицу, исполняющему его обязанности, для подписания.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3.5.6. Критерием для подписания решения и письма о согласии,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3.5.7. После подписания вышеуказанных решения и письма о согласии, являющихся результатом административной процедуры,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Исполнитель обеспечивает их отправку или выдачу Заявителям.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3.5.8. При выдаче вышеуказанных решения и письма о согласиинепосредственно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3.5.9.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Муниципальный орган.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3.5.10. Способом фиксации результата административной процедуры является подписание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или лицом, исполняющим его обязанности, и направление или выдача заявителю  вышеуказанных решения или письма о согласии.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3.5.11.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235"/>
      <w:bookmarkEnd w:id="16"/>
      <w:r w:rsidRPr="0069540C">
        <w:rPr>
          <w:rFonts w:ascii="Times New Roman" w:hAnsi="Times New Roman" w:cs="Times New Roman"/>
          <w:sz w:val="26"/>
          <w:szCs w:val="26"/>
        </w:rPr>
        <w:t>3.6.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 в Муниципальный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3.6.2. 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с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и подписанием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или лицом, исполняющим его обязанности, проекта решения Муниципального органа об отказе в заключении Соглашения о перераспределении земельных участков.   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3.6.3. В случае отсутствия основания для отказа в заключении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 xml:space="preserve">Соглашения о перераспределении земельных участков, указанного в п. 3.6.2.настоящего подраздела, Исполнитель обеспечивает подготовку, согласование с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и подписание </w:t>
      </w:r>
      <w:r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9540C">
        <w:rPr>
          <w:rFonts w:ascii="Times New Roman" w:hAnsi="Times New Roman" w:cs="Times New Roman"/>
          <w:sz w:val="26"/>
          <w:szCs w:val="26"/>
        </w:rPr>
        <w:t xml:space="preserve"> или лицом, исполняющим его обязанности, экземпляры проекта Соглашения о перераспределении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3.6.4.После подписания экземпляров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3.6.5. При выдаче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3.6.6. Максимальный срок для подготовки и направления или выдачи заявителю Соглашения о перераспределении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или решения об отказе в заключении Соглашения о перераспределении земельных участков составляет 30 календарных дней с даты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в Муниципальный орган кадастровых паспортов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земельных участков, образованных в результате перераспределения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3.6.7. Способом фиксации результата административной процедуры является направление или выдача заявителю подписанных Муниципальным органом экземпляров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Соглашения о перераспределении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или решения об отказе в заключении Соглашения о перераспределении земельных участков.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3.6.8. В случае выявления опечаток,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9540C">
        <w:rPr>
          <w:rFonts w:ascii="Times New Roman" w:hAnsi="Times New Roman" w:cs="Times New Roman"/>
          <w:sz w:val="26"/>
          <w:szCs w:val="26"/>
        </w:rPr>
        <w:t xml:space="preserve">. Формы контроля за исполнением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регламента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4.1. Порядок осуществления текущего контроля за соблюдением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сполнением ответственными должностными лицами положений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муниципальной услуги,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принятием ими решений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4.1.1. Текущий контроль за соблюдением и исполнением Административного регламента и иных нормативных правовых актов, регулирующих отношения, возникающие в связи с предоставлением му</w:t>
      </w:r>
      <w:r>
        <w:rPr>
          <w:rFonts w:ascii="Times New Roman" w:hAnsi="Times New Roman" w:cs="Times New Roman"/>
          <w:sz w:val="26"/>
          <w:szCs w:val="26"/>
          <w:lang w:eastAsia="ru-RU"/>
        </w:rPr>
        <w:t>ниципальной услуги, осуществляют специалисты Администрации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4.1.2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полнотой и качеством предоставления муниципальной услуги Муниципальным органом осуществляет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4.2. Порядок и периодичность осуществления плановых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>муниципальной услуги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Муниципального органа на основании жалоб (претензий) Заявителей на решения или действия (бездействие) должностных лиц Муниципального органа, принятые или осуществленные в ходе предоставления муниципальной услуги.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4.3. Ответственность должностных лиц Муниципального органа за решения 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действия (бездействие), принимаемые или осуществляемые ими в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ходе предоставления муниципальной 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Персональная ответственность гражданских служащих закреплена в должностных регламентах.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4.4. Требования к порядку и формам контроля за предоставлением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муниципальной услуги, в том числе со стороны граждан, их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объединений и организаций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4.4.1. Контроль за предоставлением муниципальной услуги со стороны уполномоченных должностных лиц Муниципального органа должен быть постоянным, всесторонним и объективным.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247"/>
      <w:bookmarkEnd w:id="17"/>
      <w:r w:rsidRPr="0069540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9540C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 решений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действий (бездействия) Муниципального органа, а также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 его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лиц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5.2. Заявитель имеет право подать жалобу на решения и действия (бездействие) должностных лиц Муниципального органа в Муниципальный орган, на решение министра - в Администрацию Главы Республики Бурятия и Правительства Республики Бурятия, в том числе в следующих случаях: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отказ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69540C">
        <w:rPr>
          <w:rFonts w:ascii="Times New Roman" w:hAnsi="Times New Roman" w:cs="Times New Roman"/>
          <w:sz w:val="26"/>
          <w:szCs w:val="26"/>
        </w:rPr>
        <w:t>услугу,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лица органа, предоставляющего 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69540C">
        <w:rPr>
          <w:rFonts w:ascii="Times New Roman" w:hAnsi="Times New Roman" w:cs="Times New Roman"/>
          <w:sz w:val="26"/>
          <w:szCs w:val="26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либо государственного служащего, решения и действия (бездействие) которых обжалуются;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либо государственного служащего;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органа,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лица органа, предоставляющего муниципальную</w:t>
      </w:r>
      <w:r w:rsidRPr="0069540C">
        <w:rPr>
          <w:rFonts w:ascii="Times New Roman" w:hAnsi="Times New Roman" w:cs="Times New Roman"/>
          <w:sz w:val="26"/>
          <w:szCs w:val="26"/>
        </w:rPr>
        <w:t xml:space="preserve">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5.4. Жалоба, поступившая в Муниципальный орган, подлежит рассмотрению в течение пятнадцати рабочих дней со дня ее регистрации, а в случае обжалования отказа Муниципального органа, должностного лица Муниципального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5.5. По результатам рассмотрения жалобы Муниципальный орган принимает одно из следующих решений: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Муниципальным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5.9. Информация для заявителей о порядке и рассмотрения жалобы предоставляется Муниципальным органом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Муниципального органа, единого портала государственных и муниципальных услуг либо Портала услуг.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- по номерам телефонов, указанным в настоящем Административном регламенте;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- по электронной почте Муниципального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95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barskoe</w:t>
      </w:r>
      <w:r w:rsidRPr="007C4F9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mosp</w:t>
      </w:r>
      <w:r w:rsidRPr="007C4F98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7C4F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9540C">
        <w:rPr>
          <w:rFonts w:ascii="Times New Roman" w:hAnsi="Times New Roman" w:cs="Times New Roman"/>
          <w:sz w:val="26"/>
          <w:szCs w:val="26"/>
        </w:rPr>
        <w:t>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Муниципального органа является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69540C">
        <w:rPr>
          <w:rFonts w:ascii="Times New Roman" w:hAnsi="Times New Roman" w:cs="Times New Roman"/>
          <w:sz w:val="26"/>
          <w:szCs w:val="26"/>
        </w:rPr>
        <w:t>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Часы приема: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Ежедневно, кроме субботы и воскресенья </w:t>
      </w:r>
      <w:r w:rsidRPr="0069540C">
        <w:rPr>
          <w:rFonts w:ascii="Times New Roman" w:hAnsi="Times New Roman" w:cs="Times New Roman"/>
          <w:sz w:val="26"/>
          <w:szCs w:val="26"/>
        </w:rPr>
        <w:t xml:space="preserve"> с __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69540C">
        <w:rPr>
          <w:rFonts w:ascii="Times New Roman" w:hAnsi="Times New Roman" w:cs="Times New Roman"/>
          <w:sz w:val="26"/>
          <w:szCs w:val="26"/>
        </w:rPr>
        <w:t>-00 часов до __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9540C">
        <w:rPr>
          <w:rFonts w:ascii="Times New Roman" w:hAnsi="Times New Roman" w:cs="Times New Roman"/>
          <w:sz w:val="26"/>
          <w:szCs w:val="26"/>
        </w:rPr>
        <w:t>-00 часов.</w:t>
      </w:r>
      <w:bookmarkStart w:id="18" w:name="Par324"/>
      <w:bookmarkEnd w:id="18"/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Правительство Республики Бурятия.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5.15. Информация для заявителей о праве на обжалование в досудебном (внесудебном) порядке предоставляется Муниципальным органом: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при устном и письменном обращении;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на официальном сайте Муниципального органа;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непосредственно в помещении Муниципального органа при личном консультировании;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на информационных стендах;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>- с использованием средств телефонной связи, почты, электронной почты.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540C">
        <w:rPr>
          <w:rFonts w:ascii="Times New Roman" w:hAnsi="Times New Roman" w:cs="Times New Roman"/>
          <w:sz w:val="26"/>
          <w:szCs w:val="26"/>
        </w:rPr>
        <w:t>услуги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9" w:name="Par333"/>
      <w:bookmarkEnd w:id="19"/>
      <w:r w:rsidRPr="0069540C">
        <w:rPr>
          <w:rFonts w:ascii="Times New Roman" w:hAnsi="Times New Roman" w:cs="Times New Roman"/>
          <w:sz w:val="26"/>
          <w:szCs w:val="26"/>
        </w:rPr>
        <w:t xml:space="preserve">по заключению соглашений о перераспределении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частной собственности,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 собственности </w:t>
      </w:r>
    </w:p>
    <w:p w:rsidR="00290916" w:rsidRPr="0069540C" w:rsidRDefault="00290916" w:rsidP="00D60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МО СП «Барское»</w:t>
      </w:r>
    </w:p>
    <w:p w:rsidR="00290916" w:rsidRPr="0069540C" w:rsidRDefault="00290916" w:rsidP="00D607D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от_________________________</w:t>
      </w:r>
    </w:p>
    <w:p w:rsidR="00290916" w:rsidRPr="0069540C" w:rsidRDefault="00290916" w:rsidP="00D607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 перераспределении земельных участков, находящихся в частной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 xml:space="preserve">собственности, 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</w:rPr>
        <w:t xml:space="preserve"> собственности </w:t>
      </w:r>
    </w:p>
    <w:p w:rsidR="00290916" w:rsidRPr="0069540C" w:rsidRDefault="00290916" w:rsidP="00D607D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u w:val="single"/>
        </w:rPr>
        <w:t>Администрацию муниципального образовании сельского поселения «Барское»</w:t>
      </w:r>
    </w:p>
    <w:p w:rsidR="00290916" w:rsidRPr="0069540C" w:rsidRDefault="00290916" w:rsidP="00D607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от ___________________________________________________________________,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540C">
        <w:rPr>
          <w:rFonts w:ascii="Times New Roman" w:hAnsi="Times New Roman" w:cs="Times New Roman"/>
          <w:i/>
          <w:iCs/>
          <w:sz w:val="26"/>
          <w:szCs w:val="26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290916" w:rsidRPr="0069540C" w:rsidRDefault="00290916" w:rsidP="00D607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место жительства (нахождения) заявителя__________________________________ ______________________________________________________________________,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540C">
        <w:rPr>
          <w:rFonts w:ascii="Times New Roman" w:hAnsi="Times New Roman" w:cs="Times New Roman"/>
          <w:i/>
          <w:iCs/>
          <w:sz w:val="26"/>
          <w:szCs w:val="26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реквизиты документа: _________________________________________________.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540C">
        <w:rPr>
          <w:rFonts w:ascii="Times New Roman" w:hAnsi="Times New Roman" w:cs="Times New Roman"/>
          <w:i/>
          <w:iCs/>
          <w:sz w:val="26"/>
          <w:szCs w:val="26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i/>
          <w:iCs/>
          <w:sz w:val="26"/>
          <w:szCs w:val="26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Прошу перераспределить земельный участок, находящийся в </w:t>
      </w:r>
      <w:r>
        <w:rPr>
          <w:rFonts w:ascii="Times New Roman" w:hAnsi="Times New Roman" w:cs="Times New Roman"/>
          <w:sz w:val="26"/>
          <w:szCs w:val="26"/>
        </w:rPr>
        <w:t>муниципальной с</w:t>
      </w:r>
      <w:r w:rsidRPr="0069540C">
        <w:rPr>
          <w:rFonts w:ascii="Times New Roman" w:hAnsi="Times New Roman" w:cs="Times New Roman"/>
          <w:sz w:val="26"/>
          <w:szCs w:val="26"/>
        </w:rPr>
        <w:t>обственности,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40C">
        <w:rPr>
          <w:rFonts w:ascii="Times New Roman" w:hAnsi="Times New Roman" w:cs="Times New Roman"/>
          <w:sz w:val="26"/>
          <w:szCs w:val="26"/>
        </w:rPr>
        <w:t>с кадастровым номером _______________ с земельным участком, находящимся на праве собственности у _________________________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Реквизиты утвержденного проекта межевания территории__________________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540C">
        <w:rPr>
          <w:rFonts w:ascii="Times New Roman" w:hAnsi="Times New Roman" w:cs="Times New Roman"/>
          <w:i/>
          <w:iCs/>
          <w:sz w:val="26"/>
          <w:szCs w:val="26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«___»_____________20___г.    ______________________                   _____________ </w:t>
      </w:r>
    </w:p>
    <w:p w:rsidR="00290916" w:rsidRPr="0069540C" w:rsidRDefault="00290916" w:rsidP="00D607D0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Дата</w:t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  <w:t>Ф.И.О.</w:t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</w:r>
      <w:r w:rsidRPr="0069540C">
        <w:rPr>
          <w:rFonts w:ascii="Times New Roman" w:hAnsi="Times New Roman" w:cs="Times New Roman"/>
          <w:sz w:val="26"/>
          <w:szCs w:val="26"/>
        </w:rPr>
        <w:tab/>
        <w:t>Подпись</w:t>
      </w:r>
    </w:p>
    <w:p w:rsidR="00290916" w:rsidRPr="0069540C" w:rsidRDefault="00290916" w:rsidP="00D607D0">
      <w:pPr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rPr>
          <w:rFonts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540C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по заключению соглашений о перераспределении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земельных участков, находящихся в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частной собственности, и земельных участков, </w: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290916" w:rsidRPr="0069540C" w:rsidRDefault="00290916" w:rsidP="00D607D0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ab/>
      </w:r>
    </w:p>
    <w:p w:rsidR="00290916" w:rsidRPr="0069540C" w:rsidRDefault="00290916" w:rsidP="00D607D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9540C">
        <w:rPr>
          <w:rFonts w:ascii="Times New Roman" w:hAnsi="Times New Roman" w:cs="Times New Roman"/>
          <w:sz w:val="26"/>
          <w:szCs w:val="26"/>
        </w:rPr>
        <w:t>Блок-схема</w: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по заключению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 w:rsidRPr="0069540C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собственности </w:t>
      </w:r>
    </w:p>
    <w:p w:rsidR="00290916" w:rsidRPr="0069540C" w:rsidRDefault="00290916" w:rsidP="00D607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26" type="#_x0000_t32" style="position:absolute;left:0;text-align:left;margin-left:394.95pt;margin-top:4.65pt;width:117.45pt;height:0;flip:x;z-index:25167308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" o:spid="_x0000_s1027" type="#_x0000_t32" style="position:absolute;left:0;text-align:left;margin-left:512.4pt;margin-top:4.65pt;width:0;height:481.35pt;flip:y;z-index:251672064;visibility:visible"/>
        </w:pict>
      </w:r>
      <w:r>
        <w:rPr>
          <w:noProof/>
          <w:lang w:eastAsia="ru-RU"/>
        </w:rPr>
        <w:pict>
          <v:rect id="Прямоугольник 31" o:spid="_x0000_s1028" style="position:absolute;left:0;text-align:left;margin-left:86.7pt;margin-top:4.65pt;width:308.25pt;height:18.1pt;z-index:251641344;visibility:visible">
            <v:textbox>
              <w:txbxContent>
                <w:p w:rsidR="00290916" w:rsidRPr="003303F4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30" o:spid="_x0000_s1029" type="#_x0000_t32" style="position:absolute;margin-left:394.95pt;margin-top:9.05pt;width:97.35pt;height:0;rotation:180;z-index:2516495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9" o:spid="_x0000_s1030" type="#_x0000_t32" style="position:absolute;margin-left:378.75pt;margin-top:118.45pt;width:227.15pt;height:0;rotation:90;z-index:251651584;visibility:visible" strokecolor="silver" strokeweight="1.75pt"/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31" type="#_x0000_t34" style="position:absolute;margin-left:237.35pt;margin-top:8.85pt;width:10.7pt;height:.05pt;rotation:90;flip:x;z-index:251646464;visibility:visible">
            <v:stroke endarrow="block"/>
          </v:shape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7" o:spid="_x0000_s1032" style="position:absolute;margin-left:-30.45pt;margin-top:3.9pt;width:512.3pt;height:20.65pt;z-index:251642368;visibility:visible">
            <v:textbox>
              <w:txbxContent>
                <w:p w:rsidR="00290916" w:rsidRPr="00D81F96" w:rsidRDefault="00290916" w:rsidP="00D607D0">
                  <w:pPr>
                    <w:jc w:val="center"/>
                    <w:rPr>
                      <w:rFonts w:cs="Times New Roman"/>
                    </w:rPr>
                  </w:pPr>
                  <w:r w:rsidRPr="00D81F96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>Администрацию</w:t>
                  </w:r>
                  <w:r w:rsidRPr="00D81F96">
                    <w:rPr>
                      <w:rFonts w:ascii="Times New Roman" w:hAnsi="Times New Roman" w:cs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hAnsi="Times New Roman" w:cs="Times New Roman"/>
                      <w:lang w:eastAsia="ru-RU"/>
                    </w:rPr>
                    <w:t>о перераспределении земельных участков</w:t>
                  </w:r>
                </w:p>
                <w:p w:rsidR="00290916" w:rsidRPr="00D81F96" w:rsidRDefault="00290916" w:rsidP="00D607D0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26" o:spid="_x0000_s1033" type="#_x0000_t34" style="position:absolute;margin-left:52.8pt;margin-top:11.1pt;width:10.7pt;height:.05pt;rotation:90;flip:x;z-index:251660800;visibility:visible">
            <v:stroke endarrow="block"/>
          </v:shape>
        </w:pic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5" o:spid="_x0000_s1034" style="position:absolute;left:0;text-align:left;margin-left:222.7pt;margin-top:6.15pt;width:255.8pt;height:19.25pt;z-index:251644416;visibility:visible">
            <v:textbox>
              <w:txbxContent>
                <w:p w:rsidR="00290916" w:rsidRPr="008547DB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35" style="position:absolute;left:0;text-align:left;margin-left:-33.8pt;margin-top:6.15pt;width:191.25pt;height:24.85pt;z-index:251643392;visibility:visible">
            <v:textbox>
              <w:txbxContent>
                <w:p w:rsidR="00290916" w:rsidRPr="008547DB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23" o:spid="_x0000_s1036" type="#_x0000_t34" style="position:absolute;margin-left:157.45pt;margin-top:6.3pt;width:64.65pt;height:.05pt;z-index:251661824;visibility:visible" adj="10792">
            <v:stroke endarrow="block"/>
          </v:shape>
        </w:pic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22" o:spid="_x0000_s1037" type="#_x0000_t34" style="position:absolute;margin-left:222.7pt;margin-top:1.1pt;width:76.9pt;height:15.5pt;rotation:180;flip:y;z-index:251662848;visibility:visible">
            <v:stroke endarrow="block"/>
          </v:shape>
        </w:pict>
      </w:r>
    </w:p>
    <w:p w:rsidR="00290916" w:rsidRPr="0069540C" w:rsidRDefault="00290916" w:rsidP="00D6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21" o:spid="_x0000_s1038" type="#_x0000_t34" style="position:absolute;margin-left:157.45pt;margin-top:9.8pt;width:64.65pt;height:.05pt;rotation:180;z-index:251653632;visibility:visible" adj="10792">
            <v:stroke endarrow="block"/>
          </v:shape>
        </w:pict>
      </w:r>
      <w:r>
        <w:rPr>
          <w:noProof/>
          <w:lang w:eastAsia="ru-RU"/>
        </w:rPr>
        <w:pict>
          <v:rect id="Прямоугольник 20" o:spid="_x0000_s1039" style="position:absolute;margin-left:-33.9pt;margin-top:3.25pt;width:191.25pt;height:18.2pt;z-index:251645440;visibility:visible">
            <v:textbox>
              <w:txbxContent>
                <w:p w:rsidR="00290916" w:rsidRPr="00030D76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19" o:spid="_x0000_s1040" type="#_x0000_t34" style="position:absolute;margin-left:58.15pt;margin-top:8.6pt;width:15.75pt;height:.05pt;rotation:90;flip:x;z-index:251663872;visibility:visible" adj="10766">
            <v:stroke endarrow="block"/>
          </v:shape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8" o:spid="_x0000_s1041" style="position:absolute;margin-left:222.7pt;margin-top:7.9pt;width:259.15pt;height:38.85pt;z-index:251658752;visibility:visible">
            <v:textbox>
              <w:txbxContent>
                <w:p w:rsidR="00290916" w:rsidRPr="008547DB" w:rsidRDefault="00290916" w:rsidP="00D607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644D">
                    <w:rPr>
                      <w:rFonts w:ascii="Times New Roman" w:hAnsi="Times New Roman" w:cs="Times New Roman"/>
                    </w:rPr>
                    <w:t>Рассмотрение  заявленияс</w:t>
                  </w:r>
                  <w:r>
                    <w:rPr>
                      <w:rFonts w:ascii="Times New Roman" w:hAnsi="Times New Roman" w:cs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 w:cs="Times New Roman"/>
                    </w:rPr>
                    <w:t>прилагаемых к немудокументов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42" style="position:absolute;margin-left:-33.9pt;margin-top:6.15pt;width:191.25pt;height:21pt;z-index:251647488;visibility:visible">
            <v:textbox>
              <w:txbxContent>
                <w:p w:rsidR="00290916" w:rsidRPr="008547DB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6" o:spid="_x0000_s1043" type="#_x0000_t32" style="position:absolute;margin-left:157.45pt;margin-top:8.75pt;width:64.65pt;height:0;z-index:251654656;visibility:visible">
            <v:stroke endarrow="block"/>
          </v:shape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5" o:spid="_x0000_s1044" type="#_x0000_t32" style="position:absolute;margin-left:157.45pt;margin-top:4.75pt;width:64.65pt;height:23.05pt;flip:x;z-index:251655680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4" o:spid="_x0000_s1045" style="position:absolute;margin-left:-33.9pt;margin-top:8.75pt;width:191.25pt;height:126.15pt;z-index:251659776;visibility:visible">
            <v:textbox>
              <w:txbxContent>
                <w:p w:rsidR="00290916" w:rsidRPr="008547DB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20585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направление заявителю письмаАдминистрации </w:t>
                  </w:r>
                  <w:r w:rsidRPr="00D20585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 о возврате заявления </w:t>
                  </w:r>
                  <w:r w:rsidRPr="00D20585">
                    <w:rPr>
                      <w:rFonts w:ascii="Times New Roman" w:hAnsi="Times New Roman" w:cs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 w:cs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 w:cs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 w:cs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13" o:spid="_x0000_s1046" type="#_x0000_t34" style="position:absolute;margin-left:332.9pt;margin-top:19.15pt;width:27.65pt;height:.05pt;rotation:90;flip:x;z-index:251664896;visibility:visible" adj="10780">
            <v:stroke endarrow="block"/>
          </v:shape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2" o:spid="_x0000_s1047" style="position:absolute;margin-left:209.1pt;margin-top:1.95pt;width:262.35pt;height:65.65pt;z-index:251650560;visibility:visible">
            <v:textbox>
              <w:txbxContent>
                <w:p w:rsidR="00290916" w:rsidRPr="008547DB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 w:cs="Times New Roman"/>
                    </w:rPr>
                    <w:t>, в случае их отсутствия</w:t>
                  </w:r>
                </w:p>
                <w:p w:rsidR="00290916" w:rsidRPr="007D6FB4" w:rsidRDefault="00290916" w:rsidP="00D607D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Прямая со стрелкой 11" o:spid="_x0000_s1048" type="#_x0000_t32" style="position:absolute;margin-left:478.5pt;margin-top:4.3pt;width:13.85pt;height:66.35pt;flip:y;z-index:251674112;visibility:visible"/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Соединительная линия уступом 10" o:spid="_x0000_s1049" type="#_x0000_t34" style="position:absolute;margin-left:245.55pt;margin-top:14.95pt;width:19pt;height:.05pt;rotation:90;z-index:25166694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50" type="#_x0000_t32" style="position:absolute;margin-left:148.7pt;margin-top:5.5pt;width:60.4pt;height:50.7pt;flip:x;z-index:251665920;visibility:visible">
            <v:stroke endarrow="block"/>
          </v:shape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8" o:spid="_x0000_s1051" style="position:absolute;margin-left:193.55pt;margin-top:3.8pt;width:134.25pt;height:150.2pt;z-index:251652608;visibility:visible">
            <v:textbox>
              <w:txbxContent>
                <w:p w:rsidR="00290916" w:rsidRPr="00C35DC4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6582">
                    <w:rPr>
                      <w:rFonts w:ascii="Times New Roman" w:hAnsi="Times New Roman" w:cs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 w:cs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 w:cs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7" o:spid="_x0000_s1052" style="position:absolute;margin-left:353.65pt;margin-top:8.55pt;width:128.2pt;height:130.05pt;z-index:251648512;visibility:visible">
            <v:textbox>
              <w:txbxContent>
                <w:p w:rsidR="00290916" w:rsidRPr="002E3131" w:rsidRDefault="00290916" w:rsidP="00D607D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6" o:spid="_x0000_s1053" style="position:absolute;margin-left:-25.95pt;margin-top:4.45pt;width:186.75pt;height:84.05pt;z-index:251656704;visibility:visible">
            <v:textbox>
              <w:txbxContent>
                <w:p w:rsidR="00290916" w:rsidRPr="00C35DC4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0916" w:rsidRPr="0069540C" w:rsidRDefault="00290916" w:rsidP="00D607D0">
      <w:pPr>
        <w:tabs>
          <w:tab w:val="left" w:pos="2473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noProof/>
          <w:lang w:eastAsia="ru-RU"/>
        </w:rPr>
        <w:pict>
          <v:shape id="Прямая со стрелкой 5" o:spid="_x0000_s1054" type="#_x0000_t32" style="position:absolute;margin-left:212.65pt;margin-top:66.15pt;width:207.6pt;height:44.35pt;flip:y;z-index:25167001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55" type="#_x0000_t32" style="position:absolute;margin-left:148.7pt;margin-top:71.2pt;width:44.85pt;height:39.3pt;flip:x;z-index:251668992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56" style="position:absolute;margin-left:-30.45pt;margin-top:110.5pt;width:243.1pt;height:70.85pt;z-index:251657728;visibility:visible">
            <v:textbox>
              <w:txbxContent>
                <w:p w:rsidR="00290916" w:rsidRPr="00C35DC4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57" style="position:absolute;margin-left:284.85pt;margin-top:113.4pt;width:234.85pt;height:64.5pt;z-index:251667968;visibility:visible">
            <v:textbox>
              <w:txbxContent>
                <w:p w:rsidR="00290916" w:rsidRPr="00C35DC4" w:rsidRDefault="00290916" w:rsidP="00D607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направление заявителю решения об отказе в заключении </w:t>
                  </w:r>
                  <w:r w:rsidRPr="0063247F">
                    <w:rPr>
                      <w:rFonts w:ascii="Times New Roman" w:hAnsi="Times New Roman" w:cs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" o:spid="_x0000_s1058" type="#_x0000_t32" style="position:absolute;margin-left:212.65pt;margin-top:134.7pt;width:72.2pt;height:0;z-index:251671040;visibility:visible">
            <v:stroke endarrow="block"/>
          </v:shape>
        </w:pict>
      </w:r>
    </w:p>
    <w:p w:rsidR="00290916" w:rsidRPr="0069540C" w:rsidRDefault="00290916" w:rsidP="00D60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cs="Times New Roman"/>
          <w:sz w:val="26"/>
          <w:szCs w:val="26"/>
        </w:rPr>
      </w:pPr>
    </w:p>
    <w:p w:rsidR="00290916" w:rsidRDefault="00290916">
      <w:pPr>
        <w:rPr>
          <w:rFonts w:cs="Times New Roman"/>
        </w:rPr>
      </w:pPr>
      <w:bookmarkStart w:id="20" w:name="_GoBack"/>
      <w:bookmarkEnd w:id="20"/>
    </w:p>
    <w:sectPr w:rsidR="00290916" w:rsidSect="003B21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16" w:rsidRDefault="00290916" w:rsidP="008F1E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90916" w:rsidRDefault="00290916" w:rsidP="008F1E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16" w:rsidRDefault="00290916" w:rsidP="008F1E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90916" w:rsidRDefault="00290916" w:rsidP="008F1E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16" w:rsidRDefault="00290916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26</w:t>
      </w:r>
    </w:fldSimple>
  </w:p>
  <w:p w:rsidR="00290916" w:rsidRDefault="0029091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D5215"/>
    <w:multiLevelType w:val="hybridMultilevel"/>
    <w:tmpl w:val="7DA0E49A"/>
    <w:lvl w:ilvl="0" w:tplc="42CCEC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8E2323"/>
    <w:multiLevelType w:val="hybridMultilevel"/>
    <w:tmpl w:val="2F66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76F"/>
    <w:rsid w:val="00030D76"/>
    <w:rsid w:val="000B5F1E"/>
    <w:rsid w:val="00140726"/>
    <w:rsid w:val="001871EF"/>
    <w:rsid w:val="00290916"/>
    <w:rsid w:val="002E3131"/>
    <w:rsid w:val="003303F4"/>
    <w:rsid w:val="00365A8C"/>
    <w:rsid w:val="0037563C"/>
    <w:rsid w:val="003B2189"/>
    <w:rsid w:val="004D5D8C"/>
    <w:rsid w:val="00517870"/>
    <w:rsid w:val="00603E75"/>
    <w:rsid w:val="0063247F"/>
    <w:rsid w:val="0069540C"/>
    <w:rsid w:val="00746B48"/>
    <w:rsid w:val="0075644D"/>
    <w:rsid w:val="00792C0A"/>
    <w:rsid w:val="007C4F98"/>
    <w:rsid w:val="007D6FB4"/>
    <w:rsid w:val="008547DB"/>
    <w:rsid w:val="008F1E16"/>
    <w:rsid w:val="008F3CE5"/>
    <w:rsid w:val="00966582"/>
    <w:rsid w:val="00A2376F"/>
    <w:rsid w:val="00B00793"/>
    <w:rsid w:val="00B40F22"/>
    <w:rsid w:val="00C35DC4"/>
    <w:rsid w:val="00CF3D6B"/>
    <w:rsid w:val="00D20585"/>
    <w:rsid w:val="00D607D0"/>
    <w:rsid w:val="00D81F96"/>
    <w:rsid w:val="00DC3888"/>
    <w:rsid w:val="00E36BC4"/>
    <w:rsid w:val="00E91E08"/>
    <w:rsid w:val="00EB0CFD"/>
    <w:rsid w:val="00F6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D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7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607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7D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607D0"/>
    <w:rPr>
      <w:color w:val="0000FF"/>
      <w:u w:val="single"/>
    </w:rPr>
  </w:style>
  <w:style w:type="paragraph" w:customStyle="1" w:styleId="ConsPlusNormal">
    <w:name w:val="ConsPlusNormal"/>
    <w:uiPriority w:val="99"/>
    <w:rsid w:val="00D607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26</Pages>
  <Words>9247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dcterms:created xsi:type="dcterms:W3CDTF">2016-04-08T06:14:00Z</dcterms:created>
  <dcterms:modified xsi:type="dcterms:W3CDTF">2016-04-10T02:26:00Z</dcterms:modified>
</cp:coreProperties>
</file>