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2A" w:rsidRPr="009E6E2A" w:rsidRDefault="009E6E2A" w:rsidP="009E6E2A">
      <w:pPr>
        <w:spacing w:after="200" w:line="276" w:lineRule="auto"/>
        <w:jc w:val="center"/>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АДМИНИСТРАЦИЯ МУНИЦИПАЛЬНОГО ОБРАЗОВАНИЯ</w:t>
      </w:r>
      <w:r w:rsidRPr="009E6E2A">
        <w:rPr>
          <w:rFonts w:ascii="Times New Roman" w:eastAsiaTheme="minorEastAsia" w:hAnsi="Times New Roman"/>
          <w:sz w:val="24"/>
          <w:szCs w:val="24"/>
          <w:lang w:eastAsia="ru-RU"/>
        </w:rPr>
        <w:br/>
        <w:t xml:space="preserve">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w:t>
      </w:r>
    </w:p>
    <w:p w:rsidR="009E6E2A" w:rsidRPr="009E6E2A" w:rsidRDefault="009E6E2A" w:rsidP="009E6E2A">
      <w:pPr>
        <w:spacing w:after="200" w:line="276" w:lineRule="auto"/>
        <w:ind w:left="426"/>
        <w:rPr>
          <w:rFonts w:ascii="Times New Roman" w:eastAsiaTheme="minorEastAsia" w:hAnsi="Times New Roman"/>
          <w:sz w:val="24"/>
          <w:szCs w:val="24"/>
          <w:lang w:eastAsia="ru-RU"/>
        </w:rPr>
      </w:pPr>
    </w:p>
    <w:p w:rsidR="009E6E2A" w:rsidRPr="009E6E2A" w:rsidRDefault="009E6E2A" w:rsidP="009E6E2A">
      <w:pPr>
        <w:spacing w:after="200" w:line="276" w:lineRule="auto"/>
        <w:jc w:val="center"/>
        <w:rPr>
          <w:rFonts w:ascii="Times New Roman" w:eastAsiaTheme="minorEastAsia" w:hAnsi="Times New Roman"/>
          <w:b/>
          <w:sz w:val="24"/>
          <w:szCs w:val="24"/>
          <w:lang w:eastAsia="ru-RU"/>
        </w:rPr>
      </w:pPr>
      <w:r w:rsidRPr="009E6E2A">
        <w:rPr>
          <w:rFonts w:ascii="Times New Roman" w:eastAsiaTheme="minorEastAsia" w:hAnsi="Times New Roman"/>
          <w:b/>
          <w:sz w:val="24"/>
          <w:szCs w:val="24"/>
          <w:lang w:eastAsia="ru-RU"/>
        </w:rPr>
        <w:t xml:space="preserve">ПОСТАНОВЛЕНИЕ </w:t>
      </w:r>
    </w:p>
    <w:p w:rsidR="009E6E2A" w:rsidRPr="009E6E2A" w:rsidRDefault="00C905E5" w:rsidP="009E6E2A">
      <w:pPr>
        <w:spacing w:after="200" w:line="276"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ПРОЕКТ</w:t>
      </w:r>
    </w:p>
    <w:p w:rsidR="009E6E2A" w:rsidRPr="009E6E2A" w:rsidRDefault="00C905E5" w:rsidP="009E6E2A">
      <w:pPr>
        <w:spacing w:after="200" w:line="276" w:lineRule="auto"/>
        <w:rPr>
          <w:rFonts w:ascii="Times New Roman" w:eastAsiaTheme="minorEastAsia" w:hAnsi="Times New Roman"/>
          <w:sz w:val="24"/>
          <w:szCs w:val="24"/>
          <w:lang w:eastAsia="ru-RU"/>
        </w:rPr>
      </w:pPr>
      <w:proofErr w:type="gramStart"/>
      <w:r>
        <w:rPr>
          <w:rFonts w:ascii="Times New Roman" w:eastAsiaTheme="minorEastAsia" w:hAnsi="Times New Roman"/>
          <w:sz w:val="24"/>
          <w:szCs w:val="24"/>
          <w:lang w:eastAsia="ru-RU"/>
        </w:rPr>
        <w:t>«»  июля</w:t>
      </w:r>
      <w:proofErr w:type="gramEnd"/>
      <w:r>
        <w:rPr>
          <w:rFonts w:ascii="Times New Roman" w:eastAsiaTheme="minorEastAsia" w:hAnsi="Times New Roman"/>
          <w:sz w:val="24"/>
          <w:szCs w:val="24"/>
          <w:lang w:eastAsia="ru-RU"/>
        </w:rPr>
        <w:t xml:space="preserve"> </w:t>
      </w:r>
      <w:smartTag w:uri="urn:schemas-microsoft-com:office:smarttags" w:element="metricconverter">
        <w:smartTagPr>
          <w:attr w:name="ProductID" w:val="2016 г"/>
        </w:smartTagPr>
        <w:r w:rsidR="009E6E2A" w:rsidRPr="009E6E2A">
          <w:rPr>
            <w:rFonts w:ascii="Times New Roman" w:eastAsiaTheme="minorEastAsia" w:hAnsi="Times New Roman"/>
            <w:sz w:val="24"/>
            <w:szCs w:val="24"/>
            <w:lang w:eastAsia="ru-RU"/>
          </w:rPr>
          <w:t>2016 г</w:t>
        </w:r>
      </w:smartTag>
      <w:r w:rsidR="009E6E2A" w:rsidRPr="009E6E2A">
        <w:rPr>
          <w:rFonts w:ascii="Times New Roman" w:eastAsiaTheme="minorEastAsia" w:hAnsi="Times New Roman"/>
          <w:sz w:val="24"/>
          <w:szCs w:val="24"/>
          <w:lang w:eastAsia="ru-RU"/>
        </w:rPr>
        <w:t xml:space="preserve">.                                      № </w:t>
      </w:r>
    </w:p>
    <w:p w:rsidR="009E6E2A" w:rsidRPr="009E6E2A" w:rsidRDefault="00C905E5" w:rsidP="009E6E2A">
      <w:pPr>
        <w:spacing w:after="20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w:t>
      </w:r>
      <w:r w:rsidR="009E6E2A" w:rsidRPr="009E6E2A">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 xml:space="preserve"> Бар</w:t>
      </w:r>
    </w:p>
    <w:p w:rsidR="009E6E2A" w:rsidRPr="009E6E2A" w:rsidRDefault="009E6E2A" w:rsidP="009E6E2A">
      <w:pPr>
        <w:spacing w:after="200" w:line="276" w:lineRule="auto"/>
        <w:jc w:val="center"/>
        <w:rPr>
          <w:rFonts w:ascii="Times New Roman" w:eastAsiaTheme="minorEastAsia" w:hAnsi="Times New Roman"/>
          <w:sz w:val="24"/>
          <w:szCs w:val="24"/>
          <w:lang w:eastAsia="ru-RU"/>
        </w:rPr>
      </w:pPr>
    </w:p>
    <w:p w:rsidR="009E6E2A" w:rsidRPr="009E6E2A" w:rsidRDefault="009E6E2A" w:rsidP="009E6E2A">
      <w:pPr>
        <w:spacing w:after="0" w:line="360" w:lineRule="auto"/>
        <w:jc w:val="center"/>
        <w:rPr>
          <w:rFonts w:ascii="Times New Roman" w:eastAsiaTheme="minorEastAsia" w:hAnsi="Times New Roman"/>
          <w:b/>
          <w:sz w:val="24"/>
          <w:szCs w:val="24"/>
          <w:lang w:eastAsia="ru-RU"/>
        </w:rPr>
      </w:pPr>
      <w:r w:rsidRPr="009E6E2A">
        <w:rPr>
          <w:rFonts w:ascii="Times New Roman" w:eastAsiaTheme="minorEastAsia" w:hAnsi="Times New Roman"/>
          <w:b/>
          <w:sz w:val="24"/>
          <w:szCs w:val="24"/>
          <w:lang w:eastAsia="ru-RU"/>
        </w:rPr>
        <w:t xml:space="preserve">О создании комиссии по </w:t>
      </w:r>
      <w:proofErr w:type="gramStart"/>
      <w:r w:rsidRPr="009E6E2A">
        <w:rPr>
          <w:rFonts w:ascii="Times New Roman" w:eastAsiaTheme="minorEastAsia" w:hAnsi="Times New Roman"/>
          <w:b/>
          <w:sz w:val="24"/>
          <w:szCs w:val="24"/>
          <w:lang w:eastAsia="ru-RU"/>
        </w:rPr>
        <w:t>проведению  аукционов</w:t>
      </w:r>
      <w:proofErr w:type="gramEnd"/>
      <w:r w:rsidRPr="009E6E2A">
        <w:rPr>
          <w:rFonts w:ascii="Times New Roman" w:eastAsiaTheme="minorEastAsia" w:hAnsi="Times New Roman"/>
          <w:b/>
          <w:sz w:val="24"/>
          <w:szCs w:val="24"/>
          <w:lang w:eastAsia="ru-RU"/>
        </w:rPr>
        <w:t xml:space="preserve"> по продаже земельных </w:t>
      </w:r>
    </w:p>
    <w:p w:rsidR="009E6E2A" w:rsidRPr="009E6E2A" w:rsidRDefault="009E6E2A" w:rsidP="009E6E2A">
      <w:pPr>
        <w:spacing w:after="0" w:line="360" w:lineRule="auto"/>
        <w:jc w:val="center"/>
        <w:rPr>
          <w:rFonts w:ascii="Times New Roman" w:eastAsiaTheme="minorEastAsia" w:hAnsi="Times New Roman"/>
          <w:b/>
          <w:sz w:val="24"/>
          <w:szCs w:val="24"/>
          <w:lang w:eastAsia="ru-RU"/>
        </w:rPr>
      </w:pPr>
      <w:r w:rsidRPr="009E6E2A">
        <w:rPr>
          <w:rFonts w:ascii="Times New Roman" w:eastAsiaTheme="minorEastAsia" w:hAnsi="Times New Roman"/>
          <w:b/>
          <w:sz w:val="24"/>
          <w:szCs w:val="24"/>
          <w:lang w:eastAsia="ru-RU"/>
        </w:rPr>
        <w:t>участков или права на заключение договоров аренды земельных участков</w:t>
      </w:r>
    </w:p>
    <w:p w:rsidR="009E6E2A" w:rsidRPr="009E6E2A" w:rsidRDefault="009E6E2A" w:rsidP="009E6E2A">
      <w:pPr>
        <w:spacing w:after="200" w:line="276" w:lineRule="auto"/>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ab/>
      </w:r>
    </w:p>
    <w:p w:rsidR="009E6E2A" w:rsidRPr="009E6E2A" w:rsidRDefault="009E6E2A" w:rsidP="009E6E2A">
      <w:pPr>
        <w:spacing w:after="200" w:line="276" w:lineRule="auto"/>
        <w:ind w:firstLine="72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Руководствуясь статьями 39.11 и 39.12 Земельного кодекса Российской Федерации, части 3 статьи 51 Федерального закона от 06.10.2003г. № 131-ФЗ «Об общих принципах организации местного самоуправления в Российской Федерации»,</w:t>
      </w:r>
    </w:p>
    <w:p w:rsidR="009E6E2A" w:rsidRPr="009E6E2A" w:rsidRDefault="009E6E2A" w:rsidP="009E6E2A">
      <w:pPr>
        <w:spacing w:after="200" w:line="276" w:lineRule="auto"/>
        <w:ind w:firstLine="72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Администрация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w:t>
      </w:r>
    </w:p>
    <w:p w:rsidR="009E6E2A" w:rsidRPr="009E6E2A" w:rsidRDefault="009E6E2A" w:rsidP="009E6E2A">
      <w:pPr>
        <w:spacing w:after="200" w:line="276" w:lineRule="auto"/>
        <w:jc w:val="both"/>
        <w:rPr>
          <w:rFonts w:ascii="Times New Roman" w:eastAsiaTheme="minorEastAsia" w:hAnsi="Times New Roman"/>
          <w:b/>
          <w:sz w:val="24"/>
          <w:szCs w:val="24"/>
          <w:lang w:eastAsia="ru-RU"/>
        </w:rPr>
      </w:pPr>
      <w:r w:rsidRPr="009E6E2A">
        <w:rPr>
          <w:rFonts w:ascii="Times New Roman" w:eastAsiaTheme="minorEastAsia" w:hAnsi="Times New Roman"/>
          <w:b/>
          <w:sz w:val="24"/>
          <w:szCs w:val="24"/>
          <w:lang w:eastAsia="ru-RU"/>
        </w:rPr>
        <w:t>ПОСТАНОВЛЯЕТ:</w:t>
      </w:r>
    </w:p>
    <w:p w:rsidR="009E6E2A" w:rsidRPr="009E6E2A" w:rsidRDefault="009E6E2A" w:rsidP="009E6E2A">
      <w:pPr>
        <w:numPr>
          <w:ilvl w:val="0"/>
          <w:numId w:val="2"/>
        </w:numPr>
        <w:spacing w:after="0" w:line="240" w:lineRule="auto"/>
        <w:contextualSpacing/>
        <w:jc w:val="both"/>
        <w:rPr>
          <w:rFonts w:ascii="Times New Roman" w:eastAsia="Calibri" w:hAnsi="Times New Roman" w:cs="Times New Roman"/>
          <w:sz w:val="24"/>
          <w:szCs w:val="24"/>
          <w:lang w:eastAsia="ru-RU"/>
        </w:rPr>
      </w:pPr>
      <w:r w:rsidRPr="009E6E2A">
        <w:rPr>
          <w:rFonts w:ascii="Times New Roman" w:eastAsia="Calibri" w:hAnsi="Times New Roman" w:cs="Times New Roman"/>
          <w:sz w:val="24"/>
          <w:szCs w:val="24"/>
          <w:lang w:eastAsia="ru-RU"/>
        </w:rPr>
        <w:t>Создать постоянно действующую комиссию по проведению аукционов по продаже      земельных участков или права на заключение договоров аренды земельных участков в следующем составе:</w:t>
      </w:r>
    </w:p>
    <w:p w:rsidR="009E6E2A" w:rsidRPr="009E6E2A" w:rsidRDefault="00C905E5" w:rsidP="009E6E2A">
      <w:pPr>
        <w:numPr>
          <w:ilvl w:val="0"/>
          <w:numId w:val="3"/>
        </w:num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Михалёв А.В</w:t>
      </w:r>
      <w:r w:rsidR="009E6E2A" w:rsidRPr="009E6E2A">
        <w:rPr>
          <w:rFonts w:ascii="Times New Roman" w:eastAsia="Calibri" w:hAnsi="Times New Roman" w:cs="Times New Roman"/>
          <w:sz w:val="24"/>
          <w:szCs w:val="24"/>
          <w:lang w:eastAsia="ru-RU"/>
        </w:rPr>
        <w:t>. - Глава сельского поселения «</w:t>
      </w:r>
      <w:r>
        <w:rPr>
          <w:rFonts w:ascii="Times New Roman" w:eastAsia="Calibri" w:hAnsi="Times New Roman" w:cs="Times New Roman"/>
          <w:sz w:val="24"/>
          <w:szCs w:val="24"/>
          <w:lang w:eastAsia="ru-RU"/>
        </w:rPr>
        <w:t>Барское</w:t>
      </w:r>
      <w:r w:rsidR="009E6E2A" w:rsidRPr="009E6E2A">
        <w:rPr>
          <w:rFonts w:ascii="Times New Roman" w:eastAsia="Calibri" w:hAnsi="Times New Roman" w:cs="Times New Roman"/>
          <w:sz w:val="24"/>
          <w:szCs w:val="24"/>
          <w:lang w:eastAsia="ru-RU"/>
        </w:rPr>
        <w:t>», председатель    комиссии;</w:t>
      </w:r>
    </w:p>
    <w:p w:rsidR="009E6E2A" w:rsidRPr="009E6E2A" w:rsidRDefault="00C905E5" w:rsidP="009E6E2A">
      <w:pPr>
        <w:numPr>
          <w:ilvl w:val="0"/>
          <w:numId w:val="3"/>
        </w:num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Гороховская О.П</w:t>
      </w:r>
      <w:r w:rsidR="009E6E2A" w:rsidRPr="009E6E2A">
        <w:rPr>
          <w:rFonts w:ascii="Times New Roman" w:eastAsia="Calibri" w:hAnsi="Times New Roman" w:cs="Times New Roman"/>
          <w:sz w:val="24"/>
          <w:szCs w:val="24"/>
          <w:lang w:eastAsia="ru-RU"/>
        </w:rPr>
        <w:t xml:space="preserve">. </w:t>
      </w:r>
      <w:proofErr w:type="gramStart"/>
      <w:r w:rsidR="009E6E2A" w:rsidRPr="009E6E2A">
        <w:rPr>
          <w:rFonts w:ascii="Times New Roman" w:eastAsia="Calibri" w:hAnsi="Times New Roman" w:cs="Times New Roman"/>
          <w:sz w:val="24"/>
          <w:szCs w:val="24"/>
          <w:lang w:eastAsia="ru-RU"/>
        </w:rPr>
        <w:t>–  специалист</w:t>
      </w:r>
      <w:proofErr w:type="gramEnd"/>
      <w:r w:rsidR="009E6E2A" w:rsidRPr="009E6E2A">
        <w:rPr>
          <w:rFonts w:ascii="Times New Roman" w:eastAsia="Calibri" w:hAnsi="Times New Roman" w:cs="Times New Roman"/>
          <w:sz w:val="24"/>
          <w:szCs w:val="24"/>
          <w:lang w:eastAsia="ru-RU"/>
        </w:rPr>
        <w:t xml:space="preserve"> Администрации муниципального      образования сельское поселение «</w:t>
      </w:r>
      <w:r>
        <w:rPr>
          <w:rFonts w:ascii="Times New Roman" w:eastAsia="Calibri" w:hAnsi="Times New Roman" w:cs="Times New Roman"/>
          <w:sz w:val="24"/>
          <w:szCs w:val="24"/>
          <w:lang w:eastAsia="ru-RU"/>
        </w:rPr>
        <w:t>Барское</w:t>
      </w:r>
      <w:r w:rsidR="009E6E2A" w:rsidRPr="009E6E2A">
        <w:rPr>
          <w:rFonts w:ascii="Times New Roman" w:eastAsia="Calibri" w:hAnsi="Times New Roman" w:cs="Times New Roman"/>
          <w:sz w:val="24"/>
          <w:szCs w:val="24"/>
          <w:lang w:eastAsia="ru-RU"/>
        </w:rPr>
        <w:t>», заместитель председателя комиссии;</w:t>
      </w:r>
    </w:p>
    <w:p w:rsidR="009E6E2A" w:rsidRPr="009E6E2A" w:rsidRDefault="00C905E5" w:rsidP="009E6E2A">
      <w:pPr>
        <w:numPr>
          <w:ilvl w:val="0"/>
          <w:numId w:val="3"/>
        </w:numPr>
        <w:spacing w:after="0" w:line="240" w:lineRule="auto"/>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Соловьева  О.Ю</w:t>
      </w:r>
      <w:r w:rsidR="009E6E2A" w:rsidRPr="009E6E2A">
        <w:rPr>
          <w:rFonts w:ascii="Times New Roman" w:eastAsia="Calibri" w:hAnsi="Times New Roman" w:cs="Times New Roman"/>
          <w:sz w:val="24"/>
          <w:szCs w:val="24"/>
          <w:lang w:eastAsia="ru-RU"/>
        </w:rPr>
        <w:t>.</w:t>
      </w:r>
      <w:proofErr w:type="gramEnd"/>
      <w:r w:rsidR="009E6E2A" w:rsidRPr="009E6E2A">
        <w:rPr>
          <w:rFonts w:ascii="Times New Roman" w:eastAsia="Calibri" w:hAnsi="Times New Roman" w:cs="Times New Roman"/>
          <w:sz w:val="24"/>
          <w:szCs w:val="24"/>
          <w:lang w:eastAsia="ru-RU"/>
        </w:rPr>
        <w:t xml:space="preserve"> – главный бухгалтер  Администрации муниципального образования сельское  поселение «</w:t>
      </w:r>
      <w:r>
        <w:rPr>
          <w:rFonts w:ascii="Times New Roman" w:eastAsia="Calibri" w:hAnsi="Times New Roman" w:cs="Times New Roman"/>
          <w:sz w:val="24"/>
          <w:szCs w:val="24"/>
          <w:lang w:eastAsia="ru-RU"/>
        </w:rPr>
        <w:t>Барское</w:t>
      </w:r>
      <w:r w:rsidR="009E6E2A" w:rsidRPr="009E6E2A">
        <w:rPr>
          <w:rFonts w:ascii="Times New Roman" w:eastAsia="Calibri" w:hAnsi="Times New Roman" w:cs="Times New Roman"/>
          <w:sz w:val="24"/>
          <w:szCs w:val="24"/>
          <w:lang w:eastAsia="ru-RU"/>
        </w:rPr>
        <w:t>», член комиссии;</w:t>
      </w:r>
    </w:p>
    <w:p w:rsidR="009E6E2A" w:rsidRPr="009E6E2A" w:rsidRDefault="00C905E5" w:rsidP="009E6E2A">
      <w:pPr>
        <w:numPr>
          <w:ilvl w:val="0"/>
          <w:numId w:val="3"/>
        </w:numPr>
        <w:spacing w:after="0" w:line="240" w:lineRule="auto"/>
        <w:contextualSpacing/>
        <w:jc w:val="both"/>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sz w:val="24"/>
          <w:szCs w:val="24"/>
          <w:lang w:eastAsia="ru-RU"/>
        </w:rPr>
        <w:t>Еманаков</w:t>
      </w:r>
      <w:proofErr w:type="spellEnd"/>
      <w:r>
        <w:rPr>
          <w:rFonts w:ascii="Times New Roman" w:eastAsia="Calibri" w:hAnsi="Times New Roman" w:cs="Times New Roman"/>
          <w:sz w:val="24"/>
          <w:szCs w:val="24"/>
          <w:lang w:eastAsia="ru-RU"/>
        </w:rPr>
        <w:t xml:space="preserve">  А.В</w:t>
      </w:r>
      <w:r w:rsidR="009E6E2A" w:rsidRPr="009E6E2A">
        <w:rPr>
          <w:rFonts w:ascii="Times New Roman" w:eastAsia="Calibri" w:hAnsi="Times New Roman" w:cs="Times New Roman"/>
          <w:sz w:val="24"/>
          <w:szCs w:val="24"/>
          <w:lang w:eastAsia="ru-RU"/>
        </w:rPr>
        <w:t>.</w:t>
      </w:r>
      <w:proofErr w:type="gramEnd"/>
      <w:r w:rsidR="009E6E2A" w:rsidRPr="009E6E2A">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 xml:space="preserve">депутат Совета депутатов </w:t>
      </w:r>
      <w:r w:rsidRPr="009E6E2A">
        <w:rPr>
          <w:rFonts w:ascii="Times New Roman" w:eastAsia="Calibri" w:hAnsi="Times New Roman" w:cs="Times New Roman"/>
          <w:sz w:val="24"/>
          <w:szCs w:val="24"/>
          <w:lang w:eastAsia="ru-RU"/>
        </w:rPr>
        <w:t>муниципального образования сельское  поселение «</w:t>
      </w:r>
      <w:r>
        <w:rPr>
          <w:rFonts w:ascii="Times New Roman" w:eastAsia="Calibri" w:hAnsi="Times New Roman" w:cs="Times New Roman"/>
          <w:sz w:val="24"/>
          <w:szCs w:val="24"/>
          <w:lang w:eastAsia="ru-RU"/>
        </w:rPr>
        <w:t>Барское</w:t>
      </w:r>
      <w:r w:rsidRPr="009E6E2A">
        <w:rPr>
          <w:rFonts w:ascii="Times New Roman" w:eastAsia="Calibri" w:hAnsi="Times New Roman" w:cs="Times New Roman"/>
          <w:sz w:val="24"/>
          <w:szCs w:val="24"/>
          <w:lang w:eastAsia="ru-RU"/>
        </w:rPr>
        <w:t>»</w:t>
      </w:r>
      <w:bookmarkStart w:id="0" w:name="_GoBack"/>
      <w:bookmarkEnd w:id="0"/>
      <w:r w:rsidR="009E6E2A" w:rsidRPr="009E6E2A">
        <w:rPr>
          <w:rFonts w:ascii="Times New Roman" w:eastAsia="Calibri" w:hAnsi="Times New Roman" w:cs="Times New Roman"/>
          <w:sz w:val="24"/>
          <w:szCs w:val="24"/>
          <w:lang w:eastAsia="ru-RU"/>
        </w:rPr>
        <w:t>, член комиссии.</w:t>
      </w:r>
    </w:p>
    <w:p w:rsidR="009E6E2A" w:rsidRPr="009E6E2A" w:rsidRDefault="009E6E2A" w:rsidP="009E6E2A">
      <w:pPr>
        <w:numPr>
          <w:ilvl w:val="0"/>
          <w:numId w:val="2"/>
        </w:numPr>
        <w:spacing w:after="0" w:line="240" w:lineRule="auto"/>
        <w:contextualSpacing/>
        <w:jc w:val="both"/>
        <w:rPr>
          <w:rFonts w:ascii="Times New Roman" w:eastAsia="Calibri" w:hAnsi="Times New Roman" w:cs="Times New Roman"/>
          <w:sz w:val="24"/>
          <w:szCs w:val="24"/>
          <w:lang w:eastAsia="ru-RU"/>
        </w:rPr>
      </w:pPr>
      <w:r w:rsidRPr="009E6E2A">
        <w:rPr>
          <w:rFonts w:ascii="Times New Roman" w:eastAsia="Calibri" w:hAnsi="Times New Roman" w:cs="Times New Roman"/>
          <w:sz w:val="24"/>
          <w:szCs w:val="24"/>
          <w:lang w:eastAsia="ru-RU"/>
        </w:rPr>
        <w:t xml:space="preserve">Утвердить Регламент работы комиссии по проведению аукционов по </w:t>
      </w:r>
      <w:proofErr w:type="gramStart"/>
      <w:r w:rsidRPr="009E6E2A">
        <w:rPr>
          <w:rFonts w:ascii="Times New Roman" w:eastAsia="Calibri" w:hAnsi="Times New Roman" w:cs="Times New Roman"/>
          <w:sz w:val="24"/>
          <w:szCs w:val="24"/>
          <w:lang w:eastAsia="ru-RU"/>
        </w:rPr>
        <w:t>продаже  земельных</w:t>
      </w:r>
      <w:proofErr w:type="gramEnd"/>
      <w:r w:rsidRPr="009E6E2A">
        <w:rPr>
          <w:rFonts w:ascii="Times New Roman" w:eastAsia="Calibri" w:hAnsi="Times New Roman" w:cs="Times New Roman"/>
          <w:sz w:val="24"/>
          <w:szCs w:val="24"/>
          <w:lang w:eastAsia="ru-RU"/>
        </w:rPr>
        <w:t xml:space="preserve"> участков или права на заключение договоров аренды, согласно приложению 1.</w:t>
      </w:r>
    </w:p>
    <w:p w:rsidR="009E6E2A" w:rsidRPr="009E6E2A" w:rsidRDefault="009E6E2A" w:rsidP="009E6E2A">
      <w:pPr>
        <w:numPr>
          <w:ilvl w:val="0"/>
          <w:numId w:val="2"/>
        </w:numPr>
        <w:spacing w:after="0" w:line="240" w:lineRule="auto"/>
        <w:contextualSpacing/>
        <w:jc w:val="both"/>
        <w:rPr>
          <w:rFonts w:ascii="Times New Roman" w:eastAsia="Calibri" w:hAnsi="Times New Roman" w:cs="Times New Roman"/>
          <w:sz w:val="24"/>
          <w:szCs w:val="24"/>
          <w:lang w:eastAsia="ru-RU"/>
        </w:rPr>
      </w:pPr>
      <w:r w:rsidRPr="009E6E2A">
        <w:rPr>
          <w:rFonts w:ascii="Times New Roman" w:eastAsia="Calibri" w:hAnsi="Times New Roman" w:cs="Times New Roman"/>
          <w:sz w:val="24"/>
          <w:szCs w:val="24"/>
          <w:lang w:eastAsia="ru-RU"/>
        </w:rPr>
        <w:t xml:space="preserve"> Утвердить Положение об организации и проведении аукционов по продаже   земельных участков находящихся </w:t>
      </w:r>
      <w:proofErr w:type="gramStart"/>
      <w:r w:rsidRPr="009E6E2A">
        <w:rPr>
          <w:rFonts w:ascii="Times New Roman" w:eastAsia="Calibri" w:hAnsi="Times New Roman" w:cs="Times New Roman"/>
          <w:sz w:val="24"/>
          <w:szCs w:val="24"/>
          <w:lang w:eastAsia="ru-RU"/>
        </w:rPr>
        <w:t xml:space="preserve">в </w:t>
      </w:r>
      <w:r w:rsidRPr="009E6E2A">
        <w:rPr>
          <w:rFonts w:ascii="Times New Roman" w:eastAsia="Calibri" w:hAnsi="Times New Roman" w:cs="Times New Roman"/>
          <w:b/>
          <w:sz w:val="24"/>
          <w:szCs w:val="24"/>
          <w:lang w:eastAsia="ru-RU"/>
        </w:rPr>
        <w:t xml:space="preserve"> </w:t>
      </w:r>
      <w:r w:rsidRPr="009E6E2A">
        <w:rPr>
          <w:rFonts w:ascii="Times New Roman" w:eastAsia="Calibri" w:hAnsi="Times New Roman" w:cs="Times New Roman"/>
          <w:sz w:val="24"/>
          <w:szCs w:val="24"/>
          <w:lang w:eastAsia="ru-RU"/>
        </w:rPr>
        <w:t>государственной</w:t>
      </w:r>
      <w:proofErr w:type="gramEnd"/>
      <w:r w:rsidRPr="009E6E2A">
        <w:rPr>
          <w:rFonts w:ascii="Times New Roman" w:eastAsia="Calibri" w:hAnsi="Times New Roman" w:cs="Times New Roman"/>
          <w:b/>
          <w:sz w:val="24"/>
          <w:szCs w:val="24"/>
          <w:lang w:eastAsia="ru-RU"/>
        </w:rPr>
        <w:t xml:space="preserve"> </w:t>
      </w:r>
      <w:r w:rsidRPr="009E6E2A">
        <w:rPr>
          <w:rFonts w:ascii="Times New Roman" w:eastAsia="Calibri" w:hAnsi="Times New Roman" w:cs="Times New Roman"/>
          <w:sz w:val="24"/>
          <w:szCs w:val="24"/>
          <w:lang w:eastAsia="ru-RU"/>
        </w:rPr>
        <w:t>или муниципальной собственности или права на заключение договоров аренды таких земельных участков, согласно приложению 2.</w:t>
      </w:r>
    </w:p>
    <w:p w:rsidR="009E6E2A" w:rsidRPr="009E6E2A" w:rsidRDefault="009E6E2A" w:rsidP="009E6E2A">
      <w:pPr>
        <w:numPr>
          <w:ilvl w:val="0"/>
          <w:numId w:val="2"/>
        </w:numPr>
        <w:spacing w:after="0" w:line="240" w:lineRule="auto"/>
        <w:contextualSpacing/>
        <w:jc w:val="both"/>
        <w:rPr>
          <w:rFonts w:ascii="Times New Roman" w:eastAsia="Calibri" w:hAnsi="Times New Roman" w:cs="Times New Roman"/>
          <w:sz w:val="24"/>
          <w:szCs w:val="24"/>
          <w:lang w:eastAsia="ru-RU"/>
        </w:rPr>
      </w:pPr>
      <w:r w:rsidRPr="009E6E2A">
        <w:rPr>
          <w:rFonts w:ascii="Times New Roman" w:eastAsia="Calibri" w:hAnsi="Times New Roman" w:cs="Times New Roman"/>
          <w:sz w:val="24"/>
          <w:szCs w:val="24"/>
          <w:lang w:eastAsia="ru-RU"/>
        </w:rPr>
        <w:t xml:space="preserve">Настоящее постановление вступает в силу со дня его официального обнародования. </w:t>
      </w:r>
    </w:p>
    <w:p w:rsidR="009E6E2A" w:rsidRPr="009E6E2A" w:rsidRDefault="009E6E2A" w:rsidP="009E6E2A">
      <w:pPr>
        <w:numPr>
          <w:ilvl w:val="0"/>
          <w:numId w:val="2"/>
        </w:numPr>
        <w:spacing w:after="0" w:line="240" w:lineRule="auto"/>
        <w:contextualSpacing/>
        <w:jc w:val="both"/>
        <w:rPr>
          <w:rFonts w:ascii="Times New Roman" w:eastAsia="Calibri" w:hAnsi="Times New Roman" w:cs="Times New Roman"/>
          <w:sz w:val="24"/>
          <w:szCs w:val="24"/>
          <w:lang w:eastAsia="ru-RU"/>
        </w:rPr>
      </w:pPr>
      <w:r w:rsidRPr="009E6E2A">
        <w:rPr>
          <w:rFonts w:ascii="Times New Roman" w:eastAsia="Calibri" w:hAnsi="Times New Roman" w:cs="Times New Roman"/>
          <w:sz w:val="24"/>
          <w:szCs w:val="24"/>
          <w:lang w:eastAsia="ru-RU"/>
        </w:rPr>
        <w:t>Контроль за исполнением постановления оставляю за собой.</w:t>
      </w:r>
    </w:p>
    <w:p w:rsidR="009E6E2A" w:rsidRPr="009E6E2A" w:rsidRDefault="009E6E2A" w:rsidP="009E6E2A">
      <w:pPr>
        <w:spacing w:after="200" w:line="276" w:lineRule="auto"/>
        <w:ind w:firstLine="60"/>
        <w:jc w:val="both"/>
        <w:rPr>
          <w:rFonts w:ascii="Times New Roman" w:eastAsiaTheme="minorEastAsia" w:hAnsi="Times New Roman"/>
          <w:sz w:val="24"/>
          <w:szCs w:val="24"/>
          <w:lang w:eastAsia="ru-RU"/>
        </w:rPr>
      </w:pPr>
    </w:p>
    <w:p w:rsidR="009E6E2A" w:rsidRPr="009E6E2A" w:rsidRDefault="009E6E2A" w:rsidP="009E6E2A">
      <w:pPr>
        <w:tabs>
          <w:tab w:val="center" w:pos="4153"/>
          <w:tab w:val="right" w:pos="8306"/>
        </w:tabs>
        <w:spacing w:after="0" w:line="240" w:lineRule="auto"/>
        <w:rPr>
          <w:rFonts w:ascii="Times New Roman" w:eastAsia="Times New Roman" w:hAnsi="Times New Roman" w:cs="Times New Roman"/>
          <w:b/>
          <w:sz w:val="24"/>
          <w:szCs w:val="24"/>
          <w:lang w:eastAsia="ru-RU"/>
        </w:rPr>
      </w:pPr>
      <w:r w:rsidRPr="009E6E2A">
        <w:rPr>
          <w:rFonts w:ascii="Times New Roman" w:eastAsia="Times New Roman" w:hAnsi="Times New Roman" w:cs="Times New Roman"/>
          <w:sz w:val="24"/>
          <w:szCs w:val="24"/>
          <w:lang w:eastAsia="ru-RU"/>
        </w:rPr>
        <w:t xml:space="preserve">  </w:t>
      </w:r>
    </w:p>
    <w:p w:rsidR="009E6E2A" w:rsidRPr="009E6E2A" w:rsidRDefault="009E6E2A" w:rsidP="00C905E5">
      <w:pPr>
        <w:spacing w:after="200" w:line="276" w:lineRule="auto"/>
        <w:ind w:left="426"/>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Глава </w:t>
      </w:r>
      <w:r w:rsidR="00C905E5">
        <w:rPr>
          <w:rFonts w:ascii="Times New Roman" w:eastAsiaTheme="minorEastAsia" w:hAnsi="Times New Roman"/>
          <w:sz w:val="24"/>
          <w:szCs w:val="24"/>
          <w:lang w:eastAsia="ru-RU"/>
        </w:rPr>
        <w:br/>
      </w:r>
      <w:r w:rsidRPr="009E6E2A">
        <w:rPr>
          <w:rFonts w:ascii="Times New Roman" w:eastAsiaTheme="minorEastAsia" w:hAnsi="Times New Roman"/>
          <w:sz w:val="24"/>
          <w:szCs w:val="24"/>
          <w:lang w:eastAsia="ru-RU"/>
        </w:rPr>
        <w:t>муниципального образования</w:t>
      </w:r>
      <w:r w:rsidR="00C905E5">
        <w:rPr>
          <w:rFonts w:ascii="Times New Roman" w:eastAsiaTheme="minorEastAsia" w:hAnsi="Times New Roman"/>
          <w:sz w:val="24"/>
          <w:szCs w:val="24"/>
          <w:lang w:eastAsia="ru-RU"/>
        </w:rPr>
        <w:br/>
      </w:r>
      <w:r w:rsidRPr="009E6E2A">
        <w:rPr>
          <w:rFonts w:ascii="Times New Roman" w:eastAsiaTheme="minorEastAsia" w:hAnsi="Times New Roman"/>
          <w:sz w:val="24"/>
          <w:szCs w:val="24"/>
          <w:lang w:eastAsia="ru-RU"/>
        </w:rPr>
        <w:t>сельское поселение «</w:t>
      </w:r>
      <w:proofErr w:type="gramStart"/>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xml:space="preserve">»   </w:t>
      </w:r>
      <w:proofErr w:type="gramEnd"/>
      <w:r w:rsidRPr="009E6E2A">
        <w:rPr>
          <w:rFonts w:ascii="Times New Roman" w:eastAsiaTheme="minorEastAsia" w:hAnsi="Times New Roman"/>
          <w:sz w:val="24"/>
          <w:szCs w:val="24"/>
          <w:lang w:eastAsia="ru-RU"/>
        </w:rPr>
        <w:t xml:space="preserve">                  </w:t>
      </w:r>
      <w:r w:rsidR="00C905E5">
        <w:rPr>
          <w:rFonts w:ascii="Times New Roman" w:eastAsiaTheme="minorEastAsia" w:hAnsi="Times New Roman"/>
          <w:sz w:val="24"/>
          <w:szCs w:val="24"/>
          <w:lang w:eastAsia="ru-RU"/>
        </w:rPr>
        <w:t xml:space="preserve">                               А.В</w:t>
      </w:r>
      <w:r w:rsidRPr="009E6E2A">
        <w:rPr>
          <w:rFonts w:ascii="Times New Roman" w:eastAsiaTheme="minorEastAsia" w:hAnsi="Times New Roman"/>
          <w:sz w:val="24"/>
          <w:szCs w:val="24"/>
          <w:lang w:eastAsia="ru-RU"/>
        </w:rPr>
        <w:t xml:space="preserve">. </w:t>
      </w:r>
      <w:r w:rsidR="00C905E5">
        <w:rPr>
          <w:rFonts w:ascii="Times New Roman" w:eastAsiaTheme="minorEastAsia" w:hAnsi="Times New Roman"/>
          <w:sz w:val="24"/>
          <w:szCs w:val="24"/>
          <w:lang w:eastAsia="ru-RU"/>
        </w:rPr>
        <w:t>Михалёв</w:t>
      </w:r>
    </w:p>
    <w:p w:rsidR="009E6E2A" w:rsidRPr="009E6E2A" w:rsidRDefault="009E6E2A" w:rsidP="009E6E2A">
      <w:pPr>
        <w:tabs>
          <w:tab w:val="left" w:pos="6195"/>
        </w:tabs>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lastRenderedPageBreak/>
        <w:t>Приложение 1</w:t>
      </w:r>
    </w:p>
    <w:p w:rsidR="009E6E2A" w:rsidRPr="009E6E2A" w:rsidRDefault="009E6E2A" w:rsidP="009E6E2A">
      <w:pPr>
        <w:tabs>
          <w:tab w:val="left" w:pos="6195"/>
        </w:tabs>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Утвержден </w:t>
      </w:r>
    </w:p>
    <w:p w:rsidR="009E6E2A" w:rsidRPr="009E6E2A" w:rsidRDefault="009E6E2A" w:rsidP="009E6E2A">
      <w:pPr>
        <w:tabs>
          <w:tab w:val="left" w:pos="6195"/>
        </w:tabs>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Постановлением Администрации</w:t>
      </w:r>
    </w:p>
    <w:p w:rsidR="009E6E2A" w:rsidRPr="009E6E2A" w:rsidRDefault="009E6E2A" w:rsidP="009E6E2A">
      <w:pPr>
        <w:tabs>
          <w:tab w:val="left" w:pos="6195"/>
        </w:tabs>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 муниципального образования</w:t>
      </w:r>
    </w:p>
    <w:p w:rsidR="009E6E2A" w:rsidRPr="009E6E2A" w:rsidRDefault="009E6E2A" w:rsidP="009E6E2A">
      <w:pPr>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xml:space="preserve">» </w:t>
      </w:r>
    </w:p>
    <w:p w:rsidR="009E6E2A" w:rsidRPr="009E6E2A" w:rsidRDefault="00C905E5" w:rsidP="009E6E2A">
      <w:pPr>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от </w:t>
      </w:r>
      <w:proofErr w:type="gramStart"/>
      <w:r>
        <w:rPr>
          <w:rFonts w:ascii="Times New Roman" w:eastAsiaTheme="minorEastAsia" w:hAnsi="Times New Roman"/>
          <w:sz w:val="24"/>
          <w:szCs w:val="24"/>
          <w:lang w:eastAsia="ru-RU"/>
        </w:rPr>
        <w:t>_.07</w:t>
      </w:r>
      <w:r w:rsidR="009E6E2A" w:rsidRPr="009E6E2A">
        <w:rPr>
          <w:rFonts w:ascii="Times New Roman" w:eastAsiaTheme="minorEastAsia" w:hAnsi="Times New Roman"/>
          <w:sz w:val="24"/>
          <w:szCs w:val="24"/>
          <w:lang w:eastAsia="ru-RU"/>
        </w:rPr>
        <w:t>.2016г.</w:t>
      </w:r>
      <w:proofErr w:type="gramEnd"/>
      <w:r w:rsidR="009E6E2A" w:rsidRPr="009E6E2A">
        <w:rPr>
          <w:rFonts w:ascii="Times New Roman" w:eastAsiaTheme="minorEastAsia" w:hAnsi="Times New Roman"/>
          <w:sz w:val="24"/>
          <w:szCs w:val="24"/>
          <w:lang w:eastAsia="ru-RU"/>
        </w:rPr>
        <w:t xml:space="preserve"> №  </w:t>
      </w:r>
    </w:p>
    <w:p w:rsidR="009E6E2A" w:rsidRPr="009E6E2A" w:rsidRDefault="009E6E2A" w:rsidP="009E6E2A">
      <w:pPr>
        <w:spacing w:after="200" w:line="276" w:lineRule="auto"/>
        <w:jc w:val="center"/>
        <w:rPr>
          <w:rFonts w:ascii="Times New Roman" w:eastAsiaTheme="minorEastAsia" w:hAnsi="Times New Roman"/>
          <w:b/>
          <w:iCs/>
          <w:sz w:val="24"/>
          <w:szCs w:val="24"/>
          <w:lang w:eastAsia="ru-RU"/>
        </w:rPr>
      </w:pPr>
    </w:p>
    <w:p w:rsidR="009E6E2A" w:rsidRPr="009E6E2A" w:rsidRDefault="009E6E2A" w:rsidP="009E6E2A">
      <w:pPr>
        <w:spacing w:after="200" w:line="276" w:lineRule="auto"/>
        <w:jc w:val="center"/>
        <w:rPr>
          <w:rFonts w:ascii="Times New Roman" w:eastAsiaTheme="minorEastAsia" w:hAnsi="Times New Roman"/>
          <w:b/>
          <w:sz w:val="24"/>
          <w:szCs w:val="24"/>
          <w:lang w:eastAsia="ru-RU"/>
        </w:rPr>
      </w:pPr>
      <w:r w:rsidRPr="009E6E2A">
        <w:rPr>
          <w:rFonts w:ascii="Times New Roman" w:eastAsiaTheme="minorEastAsia" w:hAnsi="Times New Roman"/>
          <w:b/>
          <w:iCs/>
          <w:sz w:val="24"/>
          <w:szCs w:val="24"/>
          <w:lang w:eastAsia="ru-RU"/>
        </w:rPr>
        <w:t xml:space="preserve">Регламент работы постоянно действующей </w:t>
      </w:r>
      <w:proofErr w:type="gramStart"/>
      <w:r w:rsidRPr="009E6E2A">
        <w:rPr>
          <w:rFonts w:ascii="Times New Roman" w:eastAsiaTheme="minorEastAsia" w:hAnsi="Times New Roman"/>
          <w:b/>
          <w:iCs/>
          <w:sz w:val="24"/>
          <w:szCs w:val="24"/>
          <w:lang w:eastAsia="ru-RU"/>
        </w:rPr>
        <w:t>комиссии  по</w:t>
      </w:r>
      <w:proofErr w:type="gramEnd"/>
      <w:r w:rsidRPr="009E6E2A">
        <w:rPr>
          <w:rFonts w:ascii="Times New Roman" w:eastAsiaTheme="minorEastAsia" w:hAnsi="Times New Roman"/>
          <w:b/>
          <w:iCs/>
          <w:sz w:val="24"/>
          <w:szCs w:val="24"/>
          <w:lang w:eastAsia="ru-RU"/>
        </w:rPr>
        <w:t xml:space="preserve"> продаже земельных участков из земель, </w:t>
      </w:r>
      <w:r w:rsidRPr="009E6E2A">
        <w:rPr>
          <w:rFonts w:ascii="Times New Roman" w:eastAsiaTheme="minorEastAsia" w:hAnsi="Times New Roman"/>
          <w:b/>
          <w:sz w:val="24"/>
          <w:szCs w:val="24"/>
          <w:lang w:eastAsia="ru-RU"/>
        </w:rPr>
        <w:t>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муниципального образования сельского поселения «</w:t>
      </w:r>
      <w:r w:rsidR="00C905E5">
        <w:rPr>
          <w:rFonts w:ascii="Times New Roman" w:eastAsiaTheme="minorEastAsia" w:hAnsi="Times New Roman"/>
          <w:b/>
          <w:sz w:val="24"/>
          <w:szCs w:val="24"/>
          <w:lang w:eastAsia="ru-RU"/>
        </w:rPr>
        <w:t>Барское</w:t>
      </w:r>
      <w:r w:rsidRPr="009E6E2A">
        <w:rPr>
          <w:rFonts w:ascii="Times New Roman" w:eastAsiaTheme="minorEastAsia" w:hAnsi="Times New Roman"/>
          <w:b/>
          <w:sz w:val="24"/>
          <w:szCs w:val="24"/>
          <w:lang w:eastAsia="ru-RU"/>
        </w:rPr>
        <w:t>»</w:t>
      </w:r>
    </w:p>
    <w:p w:rsidR="009E6E2A" w:rsidRPr="009E6E2A" w:rsidRDefault="009E6E2A" w:rsidP="009E6E2A">
      <w:pPr>
        <w:spacing w:after="200" w:line="276" w:lineRule="auto"/>
        <w:jc w:val="center"/>
        <w:rPr>
          <w:rFonts w:ascii="Times New Roman" w:eastAsiaTheme="minorEastAsia" w:hAnsi="Times New Roman"/>
          <w:b/>
          <w:sz w:val="24"/>
          <w:szCs w:val="24"/>
          <w:lang w:eastAsia="ru-RU"/>
        </w:rPr>
      </w:pPr>
    </w:p>
    <w:p w:rsidR="009E6E2A" w:rsidRPr="009E6E2A" w:rsidRDefault="009E6E2A" w:rsidP="009E6E2A">
      <w:pPr>
        <w:numPr>
          <w:ilvl w:val="0"/>
          <w:numId w:val="1"/>
        </w:numPr>
        <w:suppressAutoHyphens/>
        <w:spacing w:after="0" w:line="240" w:lineRule="auto"/>
        <w:jc w:val="center"/>
        <w:rPr>
          <w:rFonts w:ascii="Times New Roman" w:eastAsiaTheme="minorEastAsia" w:hAnsi="Times New Roman"/>
          <w:iCs/>
          <w:sz w:val="24"/>
          <w:szCs w:val="24"/>
          <w:lang w:eastAsia="ru-RU"/>
        </w:rPr>
      </w:pPr>
      <w:r w:rsidRPr="009E6E2A">
        <w:rPr>
          <w:rFonts w:ascii="Times New Roman" w:eastAsiaTheme="minorEastAsia" w:hAnsi="Times New Roman"/>
          <w:sz w:val="24"/>
          <w:szCs w:val="24"/>
          <w:lang w:eastAsia="ru-RU"/>
        </w:rPr>
        <w:t>ОБЩИЕ ПОЛОЖЕНИЯ</w:t>
      </w:r>
    </w:p>
    <w:p w:rsidR="009E6E2A" w:rsidRPr="009E6E2A" w:rsidRDefault="009E6E2A" w:rsidP="009E6E2A">
      <w:pPr>
        <w:spacing w:after="200" w:line="276" w:lineRule="auto"/>
        <w:ind w:firstLine="567"/>
        <w:rPr>
          <w:rFonts w:ascii="Times New Roman" w:eastAsiaTheme="minorEastAsia" w:hAnsi="Times New Roman"/>
          <w:iCs/>
          <w:sz w:val="24"/>
          <w:szCs w:val="24"/>
          <w:lang w:eastAsia="ru-RU"/>
        </w:rPr>
      </w:pP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Настоящий регламент разработан в целях реализации статей </w:t>
      </w:r>
      <w:proofErr w:type="gramStart"/>
      <w:r w:rsidRPr="009E6E2A">
        <w:rPr>
          <w:rFonts w:ascii="Times New Roman" w:eastAsiaTheme="minorEastAsia" w:hAnsi="Times New Roman"/>
          <w:sz w:val="24"/>
          <w:szCs w:val="24"/>
          <w:lang w:eastAsia="ru-RU"/>
        </w:rPr>
        <w:t>39.11.,</w:t>
      </w:r>
      <w:proofErr w:type="gramEnd"/>
      <w:r w:rsidRPr="009E6E2A">
        <w:rPr>
          <w:rFonts w:ascii="Times New Roman" w:eastAsiaTheme="minorEastAsia" w:hAnsi="Times New Roman"/>
          <w:sz w:val="24"/>
          <w:szCs w:val="24"/>
          <w:lang w:eastAsia="ru-RU"/>
        </w:rPr>
        <w:t xml:space="preserve"> 39.12. Земельного кодекса Российской Федерации.</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Регламент определяет порядок образования постоянно действующей комиссии по </w:t>
      </w:r>
      <w:r w:rsidRPr="009E6E2A">
        <w:rPr>
          <w:rFonts w:ascii="Times New Roman" w:eastAsiaTheme="minorEastAsia" w:hAnsi="Times New Roman"/>
          <w:iCs/>
          <w:sz w:val="24"/>
          <w:szCs w:val="24"/>
          <w:lang w:eastAsia="ru-RU"/>
        </w:rPr>
        <w:t xml:space="preserve">продаже земельных участков из земель, </w:t>
      </w:r>
      <w:r w:rsidRPr="009E6E2A">
        <w:rPr>
          <w:rFonts w:ascii="Times New Roman" w:eastAsiaTheme="minorEastAsia" w:hAnsi="Times New Roman"/>
          <w:sz w:val="24"/>
          <w:szCs w:val="24"/>
          <w:lang w:eastAsia="ru-RU"/>
        </w:rPr>
        <w:t xml:space="preserve">находящихся в государственной или муниципальной собственности, или права на заключение договоров </w:t>
      </w:r>
      <w:proofErr w:type="gramStart"/>
      <w:r w:rsidRPr="009E6E2A">
        <w:rPr>
          <w:rFonts w:ascii="Times New Roman" w:eastAsiaTheme="minorEastAsia" w:hAnsi="Times New Roman"/>
          <w:sz w:val="24"/>
          <w:szCs w:val="24"/>
          <w:lang w:eastAsia="ru-RU"/>
        </w:rPr>
        <w:t>аренды  земельных</w:t>
      </w:r>
      <w:proofErr w:type="gramEnd"/>
      <w:r w:rsidRPr="009E6E2A">
        <w:rPr>
          <w:rFonts w:ascii="Times New Roman" w:eastAsiaTheme="minorEastAsia" w:hAnsi="Times New Roman"/>
          <w:sz w:val="24"/>
          <w:szCs w:val="24"/>
          <w:lang w:eastAsia="ru-RU"/>
        </w:rPr>
        <w:t xml:space="preserve"> участков, расположенных на территории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ее состав, порядок организации и проведения продажи, порядок принятия и утверждения принятого решения.</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 xml:space="preserve">Решения </w:t>
      </w:r>
      <w:r w:rsidRPr="009E6E2A">
        <w:rPr>
          <w:rFonts w:ascii="Times New Roman" w:eastAsiaTheme="minorEastAsia" w:hAnsi="Times New Roman"/>
          <w:sz w:val="24"/>
          <w:szCs w:val="24"/>
          <w:lang w:eastAsia="ru-RU"/>
        </w:rPr>
        <w:t xml:space="preserve">постоянно действующей комиссии по </w:t>
      </w:r>
      <w:r w:rsidRPr="009E6E2A">
        <w:rPr>
          <w:rFonts w:ascii="Times New Roman" w:eastAsiaTheme="minorEastAsia" w:hAnsi="Times New Roman"/>
          <w:iCs/>
          <w:sz w:val="24"/>
          <w:szCs w:val="24"/>
          <w:lang w:eastAsia="ru-RU"/>
        </w:rPr>
        <w:t xml:space="preserve">продаже земельных участков из земель, </w:t>
      </w:r>
      <w:r w:rsidRPr="009E6E2A">
        <w:rPr>
          <w:rFonts w:ascii="Times New Roman" w:eastAsiaTheme="minorEastAsia" w:hAnsi="Times New Roman"/>
          <w:sz w:val="24"/>
          <w:szCs w:val="24"/>
          <w:lang w:eastAsia="ru-RU"/>
        </w:rPr>
        <w:t xml:space="preserve">находящихся в государственной или муниципальной собственности, или права на заключение договоров </w:t>
      </w:r>
      <w:proofErr w:type="gramStart"/>
      <w:r w:rsidRPr="009E6E2A">
        <w:rPr>
          <w:rFonts w:ascii="Times New Roman" w:eastAsiaTheme="minorEastAsia" w:hAnsi="Times New Roman"/>
          <w:sz w:val="24"/>
          <w:szCs w:val="24"/>
          <w:lang w:eastAsia="ru-RU"/>
        </w:rPr>
        <w:t>аренды  земельных</w:t>
      </w:r>
      <w:proofErr w:type="gramEnd"/>
      <w:r w:rsidRPr="009E6E2A">
        <w:rPr>
          <w:rFonts w:ascii="Times New Roman" w:eastAsiaTheme="minorEastAsia" w:hAnsi="Times New Roman"/>
          <w:sz w:val="24"/>
          <w:szCs w:val="24"/>
          <w:lang w:eastAsia="ru-RU"/>
        </w:rPr>
        <w:t xml:space="preserve"> участков, расположенных на территории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утвержденные Главой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(далее – Глава поселения), обязательны для продавца и являются основанием для заключения договора с победителем аукционов.</w:t>
      </w:r>
    </w:p>
    <w:p w:rsidR="009E6E2A" w:rsidRPr="009E6E2A" w:rsidRDefault="009E6E2A" w:rsidP="009E6E2A">
      <w:pPr>
        <w:tabs>
          <w:tab w:val="left" w:pos="993"/>
        </w:tabs>
        <w:spacing w:after="200" w:line="276" w:lineRule="auto"/>
        <w:ind w:firstLine="567"/>
        <w:jc w:val="center"/>
        <w:rPr>
          <w:rFonts w:ascii="Times New Roman" w:eastAsiaTheme="minorEastAsia" w:hAnsi="Times New Roman"/>
          <w:iCs/>
          <w:sz w:val="24"/>
          <w:szCs w:val="24"/>
          <w:lang w:eastAsia="ru-RU"/>
        </w:rPr>
      </w:pPr>
    </w:p>
    <w:p w:rsidR="009E6E2A" w:rsidRPr="009E6E2A" w:rsidRDefault="009E6E2A" w:rsidP="009E6E2A">
      <w:pPr>
        <w:numPr>
          <w:ilvl w:val="0"/>
          <w:numId w:val="1"/>
        </w:numPr>
        <w:tabs>
          <w:tab w:val="left" w:pos="993"/>
        </w:tabs>
        <w:suppressAutoHyphens/>
        <w:spacing w:after="0" w:line="240" w:lineRule="auto"/>
        <w:ind w:firstLine="567"/>
        <w:jc w:val="center"/>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ФОРМИРОВАНИЕ ПОСТОЯННО ДЕЙСТВУЮЩЕЙ КОМИССИИ</w:t>
      </w:r>
    </w:p>
    <w:p w:rsidR="009E6E2A" w:rsidRPr="009E6E2A" w:rsidRDefault="009E6E2A" w:rsidP="009E6E2A">
      <w:pPr>
        <w:tabs>
          <w:tab w:val="left" w:pos="993"/>
        </w:tabs>
        <w:spacing w:after="200" w:line="276" w:lineRule="auto"/>
        <w:ind w:firstLine="567"/>
        <w:rPr>
          <w:rFonts w:ascii="Times New Roman" w:eastAsiaTheme="minorEastAsia" w:hAnsi="Times New Roman"/>
          <w:iCs/>
          <w:sz w:val="24"/>
          <w:szCs w:val="24"/>
          <w:lang w:eastAsia="ru-RU"/>
        </w:rPr>
      </w:pP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Постоянно действующая комиссия по </w:t>
      </w:r>
      <w:r w:rsidRPr="009E6E2A">
        <w:rPr>
          <w:rFonts w:ascii="Times New Roman" w:eastAsiaTheme="minorEastAsia" w:hAnsi="Times New Roman"/>
          <w:iCs/>
          <w:sz w:val="24"/>
          <w:szCs w:val="24"/>
          <w:lang w:eastAsia="ru-RU"/>
        </w:rPr>
        <w:t xml:space="preserve">продаже земельных участков из земель, </w:t>
      </w:r>
      <w:r w:rsidRPr="009E6E2A">
        <w:rPr>
          <w:rFonts w:ascii="Times New Roman" w:eastAsiaTheme="minorEastAsia" w:hAnsi="Times New Roman"/>
          <w:sz w:val="24"/>
          <w:szCs w:val="24"/>
          <w:lang w:eastAsia="ru-RU"/>
        </w:rPr>
        <w:t xml:space="preserve">находящихся в государственной или муниципальной собственности, или права на заключение договоров </w:t>
      </w:r>
      <w:proofErr w:type="gramStart"/>
      <w:r w:rsidRPr="009E6E2A">
        <w:rPr>
          <w:rFonts w:ascii="Times New Roman" w:eastAsiaTheme="minorEastAsia" w:hAnsi="Times New Roman"/>
          <w:sz w:val="24"/>
          <w:szCs w:val="24"/>
          <w:lang w:eastAsia="ru-RU"/>
        </w:rPr>
        <w:t>аренды  земельных</w:t>
      </w:r>
      <w:proofErr w:type="gramEnd"/>
      <w:r w:rsidRPr="009E6E2A">
        <w:rPr>
          <w:rFonts w:ascii="Times New Roman" w:eastAsiaTheme="minorEastAsia" w:hAnsi="Times New Roman"/>
          <w:sz w:val="24"/>
          <w:szCs w:val="24"/>
          <w:lang w:eastAsia="ru-RU"/>
        </w:rPr>
        <w:t xml:space="preserve"> участков, расположенных на территории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создается постановлением  Администрации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(далее – Администрация поселения).</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sz w:val="24"/>
          <w:szCs w:val="24"/>
          <w:lang w:eastAsia="ru-RU"/>
        </w:rPr>
        <w:t xml:space="preserve">Постоянно действующая комиссия по </w:t>
      </w:r>
      <w:r w:rsidRPr="009E6E2A">
        <w:rPr>
          <w:rFonts w:ascii="Times New Roman" w:eastAsiaTheme="minorEastAsia" w:hAnsi="Times New Roman"/>
          <w:iCs/>
          <w:sz w:val="24"/>
          <w:szCs w:val="24"/>
          <w:lang w:eastAsia="ru-RU"/>
        </w:rPr>
        <w:t xml:space="preserve">продаже земельных участков из земель, </w:t>
      </w:r>
      <w:r w:rsidRPr="009E6E2A">
        <w:rPr>
          <w:rFonts w:ascii="Times New Roman" w:eastAsiaTheme="minorEastAsia" w:hAnsi="Times New Roman"/>
          <w:sz w:val="24"/>
          <w:szCs w:val="24"/>
          <w:lang w:eastAsia="ru-RU"/>
        </w:rPr>
        <w:t>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xml:space="preserve">» формируется для организации и проведения аукционов по продаже земельных участков из земель, находящихся в государственной или муниципальной </w:t>
      </w:r>
      <w:r w:rsidRPr="009E6E2A">
        <w:rPr>
          <w:rFonts w:ascii="Times New Roman" w:eastAsiaTheme="minorEastAsia" w:hAnsi="Times New Roman"/>
          <w:sz w:val="24"/>
          <w:szCs w:val="24"/>
          <w:lang w:eastAsia="ru-RU"/>
        </w:rPr>
        <w:lastRenderedPageBreak/>
        <w:t>собственности, или права на заключение договоров аренды  земельных участков, расположенных на территории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sz w:val="24"/>
          <w:szCs w:val="24"/>
          <w:lang w:eastAsia="ru-RU"/>
        </w:rPr>
        <w:t xml:space="preserve">Постоянно действующая комиссия по </w:t>
      </w:r>
      <w:r w:rsidRPr="009E6E2A">
        <w:rPr>
          <w:rFonts w:ascii="Times New Roman" w:eastAsiaTheme="minorEastAsia" w:hAnsi="Times New Roman"/>
          <w:iCs/>
          <w:sz w:val="24"/>
          <w:szCs w:val="24"/>
          <w:lang w:eastAsia="ru-RU"/>
        </w:rPr>
        <w:t xml:space="preserve">продаже земельных участков из земель, </w:t>
      </w:r>
      <w:r w:rsidRPr="009E6E2A">
        <w:rPr>
          <w:rFonts w:ascii="Times New Roman" w:eastAsiaTheme="minorEastAsia" w:hAnsi="Times New Roman"/>
          <w:sz w:val="24"/>
          <w:szCs w:val="24"/>
          <w:lang w:eastAsia="ru-RU"/>
        </w:rPr>
        <w:t xml:space="preserve">находящихся в государственной или муниципальной собственности, или права на заключение договоров аренды </w:t>
      </w:r>
      <w:r w:rsidR="00C905E5">
        <w:rPr>
          <w:rFonts w:ascii="Times New Roman" w:eastAsiaTheme="minorEastAsia" w:hAnsi="Times New Roman"/>
          <w:sz w:val="24"/>
          <w:szCs w:val="24"/>
          <w:lang w:eastAsia="ru-RU"/>
        </w:rPr>
        <w:t xml:space="preserve"> </w:t>
      </w:r>
      <w:r w:rsidRPr="009E6E2A">
        <w:rPr>
          <w:rFonts w:ascii="Times New Roman" w:eastAsiaTheme="minorEastAsia" w:hAnsi="Times New Roman"/>
          <w:sz w:val="24"/>
          <w:szCs w:val="24"/>
          <w:lang w:eastAsia="ru-RU"/>
        </w:rPr>
        <w:t xml:space="preserve"> земельных участков, расположенных на территории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состоит из постоянных представителей, назначенных Главой поселения.</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sz w:val="24"/>
          <w:szCs w:val="24"/>
          <w:lang w:eastAsia="ru-RU"/>
        </w:rPr>
        <w:t xml:space="preserve">Заседания постоянно действующей комиссии по </w:t>
      </w:r>
      <w:r w:rsidRPr="009E6E2A">
        <w:rPr>
          <w:rFonts w:ascii="Times New Roman" w:eastAsiaTheme="minorEastAsia" w:hAnsi="Times New Roman"/>
          <w:iCs/>
          <w:sz w:val="24"/>
          <w:szCs w:val="24"/>
          <w:lang w:eastAsia="ru-RU"/>
        </w:rPr>
        <w:t xml:space="preserve">продаже земельных участков из земель, </w:t>
      </w:r>
      <w:r w:rsidRPr="009E6E2A">
        <w:rPr>
          <w:rFonts w:ascii="Times New Roman" w:eastAsiaTheme="minorEastAsia" w:hAnsi="Times New Roman"/>
          <w:sz w:val="24"/>
          <w:szCs w:val="24"/>
          <w:lang w:eastAsia="ru-RU"/>
        </w:rPr>
        <w:t xml:space="preserve">находящихся в государственной или муниципальной собственности, или права на заключение договоров аренды </w:t>
      </w:r>
      <w:r w:rsidR="00C905E5">
        <w:rPr>
          <w:rFonts w:ascii="Times New Roman" w:eastAsiaTheme="minorEastAsia" w:hAnsi="Times New Roman"/>
          <w:sz w:val="24"/>
          <w:szCs w:val="24"/>
          <w:lang w:eastAsia="ru-RU"/>
        </w:rPr>
        <w:t xml:space="preserve"> </w:t>
      </w:r>
      <w:r w:rsidRPr="009E6E2A">
        <w:rPr>
          <w:rFonts w:ascii="Times New Roman" w:eastAsiaTheme="minorEastAsia" w:hAnsi="Times New Roman"/>
          <w:sz w:val="24"/>
          <w:szCs w:val="24"/>
          <w:lang w:eastAsia="ru-RU"/>
        </w:rPr>
        <w:t xml:space="preserve"> земельных участков, расположенных на территории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действительны при участии в ее работе не менее 50% от общего количества членов комиссии. В случае равенства голосов членов комиссии, голос председателя комиссии является решающим.</w:t>
      </w:r>
    </w:p>
    <w:p w:rsidR="009E6E2A" w:rsidRPr="009E6E2A" w:rsidRDefault="009E6E2A" w:rsidP="009E6E2A">
      <w:pPr>
        <w:tabs>
          <w:tab w:val="left" w:pos="993"/>
        </w:tabs>
        <w:spacing w:after="200" w:line="276" w:lineRule="auto"/>
        <w:jc w:val="both"/>
        <w:rPr>
          <w:rFonts w:ascii="Times New Roman" w:eastAsiaTheme="minorEastAsia" w:hAnsi="Times New Roman"/>
          <w:iCs/>
          <w:sz w:val="24"/>
          <w:szCs w:val="24"/>
          <w:lang w:eastAsia="ru-RU"/>
        </w:rPr>
      </w:pPr>
    </w:p>
    <w:p w:rsidR="009E6E2A" w:rsidRPr="009E6E2A" w:rsidRDefault="009E6E2A" w:rsidP="009E6E2A">
      <w:pPr>
        <w:numPr>
          <w:ilvl w:val="0"/>
          <w:numId w:val="1"/>
        </w:numPr>
        <w:tabs>
          <w:tab w:val="left" w:pos="993"/>
        </w:tabs>
        <w:suppressAutoHyphens/>
        <w:spacing w:after="0" w:line="240" w:lineRule="auto"/>
        <w:ind w:firstLine="567"/>
        <w:jc w:val="center"/>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ПРАВА И ПОЛНОМОЧИЯ ПОСТОЯННО ДЕЙСТВУЮЩЕЙ КОМИССИИ</w:t>
      </w:r>
    </w:p>
    <w:p w:rsidR="009E6E2A" w:rsidRPr="009E6E2A" w:rsidRDefault="009E6E2A" w:rsidP="009E6E2A">
      <w:pPr>
        <w:tabs>
          <w:tab w:val="left" w:pos="993"/>
        </w:tabs>
        <w:spacing w:after="200" w:line="276" w:lineRule="auto"/>
        <w:ind w:firstLine="567"/>
        <w:jc w:val="center"/>
        <w:rPr>
          <w:rFonts w:ascii="Times New Roman" w:eastAsiaTheme="minorEastAsia" w:hAnsi="Times New Roman"/>
          <w:iCs/>
          <w:sz w:val="24"/>
          <w:szCs w:val="24"/>
          <w:lang w:eastAsia="ru-RU"/>
        </w:rPr>
      </w:pP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 xml:space="preserve">На основании постановления Администрации поселения комиссия </w:t>
      </w:r>
      <w:r w:rsidRPr="009E6E2A">
        <w:rPr>
          <w:rFonts w:ascii="Times New Roman" w:eastAsiaTheme="minorEastAsia" w:hAnsi="Times New Roman"/>
          <w:sz w:val="24"/>
          <w:szCs w:val="24"/>
          <w:lang w:eastAsia="ru-RU"/>
        </w:rPr>
        <w:t>формирует документацию, необходимую для осуществления аукционов;</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Разрабатывает проект информационного сообщения и публикует его</w:t>
      </w:r>
      <w:r w:rsidRPr="009E6E2A">
        <w:rPr>
          <w:rFonts w:ascii="Times New Roman" w:eastAsiaTheme="minorEastAsia" w:hAnsi="Times New Roman"/>
          <w:sz w:val="24"/>
          <w:szCs w:val="24"/>
          <w:lang w:eastAsia="ru-RU"/>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 xml:space="preserve">Разрабатывает формы заявок для осуществления </w:t>
      </w:r>
      <w:r w:rsidRPr="009E6E2A">
        <w:rPr>
          <w:rFonts w:ascii="Times New Roman" w:eastAsiaTheme="minorEastAsia" w:hAnsi="Times New Roman"/>
          <w:sz w:val="24"/>
          <w:szCs w:val="24"/>
          <w:lang w:eastAsia="ru-RU"/>
        </w:rPr>
        <w:t>аукционов</w:t>
      </w:r>
      <w:r w:rsidR="00C905E5">
        <w:rPr>
          <w:rFonts w:ascii="Times New Roman" w:eastAsiaTheme="minorEastAsia" w:hAnsi="Times New Roman"/>
          <w:iCs/>
          <w:sz w:val="24"/>
          <w:szCs w:val="24"/>
          <w:lang w:eastAsia="ru-RU"/>
        </w:rPr>
        <w:t xml:space="preserve"> </w:t>
      </w:r>
      <w:r w:rsidRPr="009E6E2A">
        <w:rPr>
          <w:rFonts w:ascii="Times New Roman" w:eastAsiaTheme="minorEastAsia" w:hAnsi="Times New Roman"/>
          <w:iCs/>
          <w:sz w:val="24"/>
          <w:szCs w:val="24"/>
          <w:lang w:eastAsia="ru-RU"/>
        </w:rPr>
        <w:t xml:space="preserve">и утверждает </w:t>
      </w:r>
      <w:proofErr w:type="gramStart"/>
      <w:r w:rsidRPr="009E6E2A">
        <w:rPr>
          <w:rFonts w:ascii="Times New Roman" w:eastAsiaTheme="minorEastAsia" w:hAnsi="Times New Roman"/>
          <w:iCs/>
          <w:sz w:val="24"/>
          <w:szCs w:val="24"/>
          <w:lang w:eastAsia="ru-RU"/>
        </w:rPr>
        <w:t>их  постановлением</w:t>
      </w:r>
      <w:proofErr w:type="gramEnd"/>
      <w:r w:rsidRPr="009E6E2A">
        <w:rPr>
          <w:rFonts w:ascii="Times New Roman" w:eastAsiaTheme="minorEastAsia" w:hAnsi="Times New Roman"/>
          <w:iCs/>
          <w:sz w:val="24"/>
          <w:szCs w:val="24"/>
          <w:lang w:eastAsia="ru-RU"/>
        </w:rPr>
        <w:t xml:space="preserve">  Главы поселения</w:t>
      </w:r>
      <w:r w:rsidRPr="009E6E2A">
        <w:rPr>
          <w:rFonts w:ascii="Times New Roman" w:eastAsiaTheme="minorEastAsia" w:hAnsi="Times New Roman"/>
          <w:sz w:val="24"/>
          <w:szCs w:val="24"/>
          <w:lang w:eastAsia="ru-RU"/>
        </w:rPr>
        <w:t>. Форма заявки действительна на протяжении всего времени до момента появления новых требований к оформлению такого вида документов;</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sz w:val="24"/>
          <w:szCs w:val="24"/>
          <w:lang w:eastAsia="ru-RU"/>
        </w:rPr>
        <w:t xml:space="preserve">Организует сбор заявок на участие в </w:t>
      </w:r>
      <w:r w:rsidR="00C905E5">
        <w:rPr>
          <w:rFonts w:ascii="Times New Roman" w:eastAsiaTheme="minorEastAsia" w:hAnsi="Times New Roman"/>
          <w:sz w:val="24"/>
          <w:szCs w:val="24"/>
          <w:lang w:eastAsia="ru-RU"/>
        </w:rPr>
        <w:t xml:space="preserve"> </w:t>
      </w:r>
      <w:r w:rsidRPr="009E6E2A">
        <w:rPr>
          <w:rFonts w:ascii="Times New Roman" w:eastAsiaTheme="minorEastAsia" w:hAnsi="Times New Roman"/>
          <w:sz w:val="24"/>
          <w:szCs w:val="24"/>
          <w:lang w:eastAsia="ru-RU"/>
        </w:rPr>
        <w:t xml:space="preserve"> аукционах, их регистрацию в сроки, предусмотренные законодательством;</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 xml:space="preserve">Определяет возможность участия претендентов в   </w:t>
      </w:r>
      <w:r w:rsidRPr="009E6E2A">
        <w:rPr>
          <w:rFonts w:ascii="Times New Roman" w:eastAsiaTheme="minorEastAsia" w:hAnsi="Times New Roman"/>
          <w:sz w:val="24"/>
          <w:szCs w:val="24"/>
          <w:lang w:eastAsia="ru-RU"/>
        </w:rPr>
        <w:t>аукционах</w:t>
      </w:r>
      <w:r w:rsidRPr="009E6E2A">
        <w:rPr>
          <w:rFonts w:ascii="Times New Roman" w:eastAsiaTheme="minorEastAsia" w:hAnsi="Times New Roman"/>
          <w:iCs/>
          <w:sz w:val="24"/>
          <w:szCs w:val="24"/>
          <w:lang w:eastAsia="ru-RU"/>
        </w:rPr>
        <w:t xml:space="preserve"> с письменным уведомлением вышеназванных как в положительном решении об участии в аукционах, так и в отказе в допуске претендента к </w:t>
      </w:r>
      <w:r w:rsidR="00C905E5">
        <w:rPr>
          <w:rFonts w:ascii="Times New Roman" w:eastAsiaTheme="minorEastAsia" w:hAnsi="Times New Roman"/>
          <w:iCs/>
          <w:sz w:val="24"/>
          <w:szCs w:val="24"/>
          <w:lang w:eastAsia="ru-RU"/>
        </w:rPr>
        <w:t xml:space="preserve"> </w:t>
      </w:r>
      <w:r w:rsidRPr="009E6E2A">
        <w:rPr>
          <w:rFonts w:ascii="Times New Roman" w:eastAsiaTheme="minorEastAsia" w:hAnsi="Times New Roman"/>
          <w:iCs/>
          <w:sz w:val="24"/>
          <w:szCs w:val="24"/>
          <w:lang w:eastAsia="ru-RU"/>
        </w:rPr>
        <w:t xml:space="preserve"> аукционам, с указанием причин отказа. </w:t>
      </w:r>
    </w:p>
    <w:p w:rsidR="009E6E2A" w:rsidRPr="009E6E2A" w:rsidRDefault="009E6E2A" w:rsidP="009E6E2A">
      <w:pPr>
        <w:numPr>
          <w:ilvl w:val="1"/>
          <w:numId w:val="1"/>
        </w:numPr>
        <w:tabs>
          <w:tab w:val="left" w:pos="993"/>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 xml:space="preserve">Обеспечивает нормальные условия для работы, следит за порядком во время </w:t>
      </w:r>
      <w:proofErr w:type="gramStart"/>
      <w:r w:rsidRPr="009E6E2A">
        <w:rPr>
          <w:rFonts w:ascii="Times New Roman" w:eastAsiaTheme="minorEastAsia" w:hAnsi="Times New Roman"/>
          <w:iCs/>
          <w:sz w:val="24"/>
          <w:szCs w:val="24"/>
          <w:lang w:eastAsia="ru-RU"/>
        </w:rPr>
        <w:t xml:space="preserve">проведения  </w:t>
      </w:r>
      <w:r w:rsidRPr="009E6E2A">
        <w:rPr>
          <w:rFonts w:ascii="Times New Roman" w:eastAsiaTheme="minorEastAsia" w:hAnsi="Times New Roman"/>
          <w:sz w:val="24"/>
          <w:szCs w:val="24"/>
          <w:lang w:eastAsia="ru-RU"/>
        </w:rPr>
        <w:t>аукционов</w:t>
      </w:r>
      <w:proofErr w:type="gramEnd"/>
      <w:r w:rsidRPr="009E6E2A">
        <w:rPr>
          <w:rFonts w:ascii="Times New Roman" w:eastAsiaTheme="minorEastAsia" w:hAnsi="Times New Roman"/>
          <w:iCs/>
          <w:sz w:val="24"/>
          <w:szCs w:val="24"/>
          <w:lang w:eastAsia="ru-RU"/>
        </w:rPr>
        <w:t>, удаляет нарушителей из зала в случае установления нарушения со стороны участников аукционов, прекращает  аукционы с правом их последующего возобновления;</w:t>
      </w:r>
    </w:p>
    <w:p w:rsidR="009E6E2A" w:rsidRPr="009E6E2A" w:rsidRDefault="009E6E2A" w:rsidP="009E6E2A">
      <w:pPr>
        <w:numPr>
          <w:ilvl w:val="1"/>
          <w:numId w:val="1"/>
        </w:numPr>
        <w:tabs>
          <w:tab w:val="left" w:pos="1134"/>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 xml:space="preserve">Протоколирует прием заявок и признание претендентов </w:t>
      </w:r>
      <w:proofErr w:type="gramStart"/>
      <w:r w:rsidRPr="009E6E2A">
        <w:rPr>
          <w:rFonts w:ascii="Times New Roman" w:eastAsiaTheme="minorEastAsia" w:hAnsi="Times New Roman"/>
          <w:iCs/>
          <w:sz w:val="24"/>
          <w:szCs w:val="24"/>
          <w:lang w:eastAsia="ru-RU"/>
        </w:rPr>
        <w:t xml:space="preserve">участниками  </w:t>
      </w:r>
      <w:r w:rsidRPr="009E6E2A">
        <w:rPr>
          <w:rFonts w:ascii="Times New Roman" w:eastAsiaTheme="minorEastAsia" w:hAnsi="Times New Roman"/>
          <w:sz w:val="24"/>
          <w:szCs w:val="24"/>
          <w:lang w:eastAsia="ru-RU"/>
        </w:rPr>
        <w:t>аукционов</w:t>
      </w:r>
      <w:proofErr w:type="gramEnd"/>
      <w:r w:rsidRPr="009E6E2A">
        <w:rPr>
          <w:rFonts w:ascii="Times New Roman" w:eastAsiaTheme="minorEastAsia" w:hAnsi="Times New Roman"/>
          <w:iCs/>
          <w:sz w:val="24"/>
          <w:szCs w:val="24"/>
          <w:lang w:eastAsia="ru-RU"/>
        </w:rPr>
        <w:t xml:space="preserve">, либо отказ в допуске претендентов к участию в  </w:t>
      </w:r>
      <w:r w:rsidRPr="009E6E2A">
        <w:rPr>
          <w:rFonts w:ascii="Times New Roman" w:eastAsiaTheme="minorEastAsia" w:hAnsi="Times New Roman"/>
          <w:sz w:val="24"/>
          <w:szCs w:val="24"/>
          <w:lang w:eastAsia="ru-RU"/>
        </w:rPr>
        <w:t>аукционах</w:t>
      </w:r>
      <w:r w:rsidRPr="009E6E2A">
        <w:rPr>
          <w:rFonts w:ascii="Times New Roman" w:eastAsiaTheme="minorEastAsia" w:hAnsi="Times New Roman"/>
          <w:iCs/>
          <w:sz w:val="24"/>
          <w:szCs w:val="24"/>
          <w:lang w:eastAsia="ru-RU"/>
        </w:rPr>
        <w:t xml:space="preserve">. Протоколирует ход </w:t>
      </w:r>
      <w:proofErr w:type="gramStart"/>
      <w:r w:rsidRPr="009E6E2A">
        <w:rPr>
          <w:rFonts w:ascii="Times New Roman" w:eastAsiaTheme="minorEastAsia" w:hAnsi="Times New Roman"/>
          <w:iCs/>
          <w:sz w:val="24"/>
          <w:szCs w:val="24"/>
          <w:lang w:eastAsia="ru-RU"/>
        </w:rPr>
        <w:t xml:space="preserve">проведения  </w:t>
      </w:r>
      <w:r w:rsidRPr="009E6E2A">
        <w:rPr>
          <w:rFonts w:ascii="Times New Roman" w:eastAsiaTheme="minorEastAsia" w:hAnsi="Times New Roman"/>
          <w:sz w:val="24"/>
          <w:szCs w:val="24"/>
          <w:lang w:eastAsia="ru-RU"/>
        </w:rPr>
        <w:t>аукционов</w:t>
      </w:r>
      <w:proofErr w:type="gramEnd"/>
      <w:r w:rsidRPr="009E6E2A">
        <w:rPr>
          <w:rFonts w:ascii="Times New Roman" w:eastAsiaTheme="minorEastAsia" w:hAnsi="Times New Roman"/>
          <w:iCs/>
          <w:sz w:val="24"/>
          <w:szCs w:val="24"/>
          <w:lang w:eastAsia="ru-RU"/>
        </w:rPr>
        <w:t xml:space="preserve"> и результаты  </w:t>
      </w:r>
      <w:r w:rsidRPr="009E6E2A">
        <w:rPr>
          <w:rFonts w:ascii="Times New Roman" w:eastAsiaTheme="minorEastAsia" w:hAnsi="Times New Roman"/>
          <w:sz w:val="24"/>
          <w:szCs w:val="24"/>
          <w:lang w:eastAsia="ru-RU"/>
        </w:rPr>
        <w:t>аукционов</w:t>
      </w:r>
      <w:r w:rsidRPr="009E6E2A">
        <w:rPr>
          <w:rFonts w:ascii="Times New Roman" w:eastAsiaTheme="minorEastAsia" w:hAnsi="Times New Roman"/>
          <w:iCs/>
          <w:sz w:val="24"/>
          <w:szCs w:val="24"/>
          <w:lang w:eastAsia="ru-RU"/>
        </w:rPr>
        <w:t>. Протоколы подписываются председателем комиссии, после общего голосования, с последующим утверждением их лицом, представляющим продавца.</w:t>
      </w:r>
    </w:p>
    <w:p w:rsidR="009E6E2A" w:rsidRPr="009E6E2A" w:rsidRDefault="009E6E2A" w:rsidP="009E6E2A">
      <w:pPr>
        <w:numPr>
          <w:ilvl w:val="1"/>
          <w:numId w:val="1"/>
        </w:numPr>
        <w:tabs>
          <w:tab w:val="left" w:pos="1134"/>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Контролирует поступление и возврат задатков, а также перевод их на счет бюджета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iCs/>
          <w:sz w:val="24"/>
          <w:szCs w:val="24"/>
          <w:lang w:eastAsia="ru-RU"/>
        </w:rPr>
        <w:t>»»;</w:t>
      </w:r>
    </w:p>
    <w:p w:rsidR="009E6E2A" w:rsidRPr="009E6E2A" w:rsidRDefault="009E6E2A" w:rsidP="009E6E2A">
      <w:pPr>
        <w:numPr>
          <w:ilvl w:val="1"/>
          <w:numId w:val="1"/>
        </w:numPr>
        <w:tabs>
          <w:tab w:val="left" w:pos="1134"/>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sz w:val="24"/>
          <w:szCs w:val="24"/>
          <w:lang w:eastAsia="ru-RU"/>
        </w:rPr>
        <w:t xml:space="preserve"> Размещает Протокол о результатах аукциона на официальном сайте</w:t>
      </w:r>
      <w:r w:rsidRPr="009E6E2A">
        <w:rPr>
          <w:rFonts w:ascii="Times New Roman" w:eastAsiaTheme="minorEastAsia" w:hAnsi="Times New Roman"/>
          <w:iCs/>
          <w:sz w:val="24"/>
          <w:szCs w:val="24"/>
          <w:lang w:eastAsia="ru-RU"/>
        </w:rPr>
        <w:t>.</w:t>
      </w:r>
    </w:p>
    <w:p w:rsidR="009E6E2A" w:rsidRPr="009E6E2A" w:rsidRDefault="009E6E2A" w:rsidP="009E6E2A">
      <w:pPr>
        <w:numPr>
          <w:ilvl w:val="1"/>
          <w:numId w:val="1"/>
        </w:numPr>
        <w:tabs>
          <w:tab w:val="left" w:pos="1134"/>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Готовит договора купли – продажи, договора аренды земельных участков с указанием сроков оплаты.</w:t>
      </w:r>
    </w:p>
    <w:p w:rsidR="009E6E2A" w:rsidRPr="009E6E2A" w:rsidRDefault="009E6E2A" w:rsidP="009E6E2A">
      <w:pPr>
        <w:numPr>
          <w:ilvl w:val="1"/>
          <w:numId w:val="1"/>
        </w:numPr>
        <w:tabs>
          <w:tab w:val="left" w:pos="1134"/>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t>Контролирует поступление и перевод сумм остаточных платежей на счет бюджета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iCs/>
          <w:sz w:val="24"/>
          <w:szCs w:val="24"/>
          <w:lang w:eastAsia="ru-RU"/>
        </w:rPr>
        <w:t>».</w:t>
      </w:r>
    </w:p>
    <w:p w:rsidR="009E6E2A" w:rsidRPr="009E6E2A" w:rsidRDefault="009E6E2A" w:rsidP="009E6E2A">
      <w:pPr>
        <w:numPr>
          <w:ilvl w:val="1"/>
          <w:numId w:val="1"/>
        </w:numPr>
        <w:tabs>
          <w:tab w:val="left" w:pos="1134"/>
        </w:tabs>
        <w:suppressAutoHyphens/>
        <w:spacing w:after="0" w:line="240" w:lineRule="auto"/>
        <w:ind w:firstLine="567"/>
        <w:jc w:val="both"/>
        <w:rPr>
          <w:rFonts w:ascii="Times New Roman" w:eastAsiaTheme="minorEastAsia" w:hAnsi="Times New Roman"/>
          <w:iCs/>
          <w:sz w:val="24"/>
          <w:szCs w:val="24"/>
          <w:lang w:eastAsia="ru-RU"/>
        </w:rPr>
      </w:pPr>
      <w:r w:rsidRPr="009E6E2A">
        <w:rPr>
          <w:rFonts w:ascii="Times New Roman" w:eastAsiaTheme="minorEastAsia" w:hAnsi="Times New Roman"/>
          <w:iCs/>
          <w:sz w:val="24"/>
          <w:szCs w:val="24"/>
          <w:lang w:eastAsia="ru-RU"/>
        </w:rPr>
        <w:lastRenderedPageBreak/>
        <w:t xml:space="preserve">Готовит необходимую документацию для осуществления регистрации сделки в регистрирующем органе. </w:t>
      </w:r>
    </w:p>
    <w:p w:rsidR="009E6E2A" w:rsidRPr="009E6E2A" w:rsidRDefault="009E6E2A" w:rsidP="009E6E2A">
      <w:pPr>
        <w:tabs>
          <w:tab w:val="left" w:pos="993"/>
        </w:tabs>
        <w:spacing w:after="200" w:line="276" w:lineRule="auto"/>
        <w:jc w:val="both"/>
        <w:rPr>
          <w:rFonts w:ascii="Times New Roman" w:eastAsiaTheme="minorEastAsia" w:hAnsi="Times New Roman"/>
          <w:iCs/>
          <w:sz w:val="24"/>
          <w:szCs w:val="24"/>
          <w:lang w:eastAsia="ru-RU"/>
        </w:rPr>
      </w:pPr>
    </w:p>
    <w:p w:rsidR="009E6E2A" w:rsidRPr="009E6E2A" w:rsidRDefault="009E6E2A" w:rsidP="009E6E2A">
      <w:pPr>
        <w:widowControl w:val="0"/>
        <w:autoSpaceDE w:val="0"/>
        <w:autoSpaceDN w:val="0"/>
        <w:adjustRightInd w:val="0"/>
        <w:spacing w:after="200" w:line="276" w:lineRule="auto"/>
        <w:jc w:val="both"/>
        <w:rPr>
          <w:rFonts w:ascii="Times New Roman" w:eastAsiaTheme="minorEastAsia" w:hAnsi="Times New Roman"/>
          <w:sz w:val="24"/>
          <w:szCs w:val="24"/>
          <w:lang w:eastAsia="ru-RU"/>
        </w:rPr>
      </w:pPr>
    </w:p>
    <w:p w:rsidR="009E6E2A" w:rsidRPr="009E6E2A" w:rsidRDefault="009E6E2A" w:rsidP="009E6E2A">
      <w:pPr>
        <w:widowControl w:val="0"/>
        <w:autoSpaceDE w:val="0"/>
        <w:autoSpaceDN w:val="0"/>
        <w:adjustRightInd w:val="0"/>
        <w:spacing w:after="200" w:line="276" w:lineRule="auto"/>
        <w:jc w:val="both"/>
        <w:rPr>
          <w:rFonts w:ascii="Times New Roman" w:eastAsiaTheme="minorEastAsia" w:hAnsi="Times New Roman"/>
          <w:sz w:val="24"/>
          <w:szCs w:val="24"/>
          <w:lang w:eastAsia="ru-RU"/>
        </w:rPr>
      </w:pPr>
    </w:p>
    <w:p w:rsidR="009E6E2A" w:rsidRPr="009E6E2A" w:rsidRDefault="009E6E2A" w:rsidP="009E6E2A">
      <w:pPr>
        <w:widowControl w:val="0"/>
        <w:autoSpaceDE w:val="0"/>
        <w:autoSpaceDN w:val="0"/>
        <w:adjustRightInd w:val="0"/>
        <w:spacing w:after="200" w:line="276" w:lineRule="auto"/>
        <w:jc w:val="both"/>
        <w:rPr>
          <w:rFonts w:ascii="Times New Roman" w:eastAsiaTheme="minorEastAsia" w:hAnsi="Times New Roman"/>
          <w:sz w:val="24"/>
          <w:szCs w:val="24"/>
          <w:lang w:eastAsia="ru-RU"/>
        </w:rPr>
      </w:pPr>
    </w:p>
    <w:p w:rsidR="009E6E2A" w:rsidRPr="009E6E2A" w:rsidRDefault="009E6E2A" w:rsidP="009E6E2A">
      <w:pPr>
        <w:spacing w:after="200" w:line="276" w:lineRule="auto"/>
        <w:jc w:val="center"/>
        <w:rPr>
          <w:rFonts w:ascii="Times New Roman" w:eastAsiaTheme="minorEastAsia" w:hAnsi="Times New Roman"/>
          <w:sz w:val="24"/>
          <w:szCs w:val="24"/>
          <w:lang w:eastAsia="ru-RU"/>
        </w:rPr>
      </w:pPr>
    </w:p>
    <w:p w:rsidR="009E6E2A" w:rsidRPr="009E6E2A" w:rsidRDefault="009E6E2A" w:rsidP="009E6E2A">
      <w:pPr>
        <w:spacing w:after="200" w:line="276" w:lineRule="auto"/>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 </w:t>
      </w:r>
    </w:p>
    <w:p w:rsidR="009E6E2A" w:rsidRPr="009E6E2A" w:rsidRDefault="009E6E2A" w:rsidP="009E6E2A">
      <w:pPr>
        <w:spacing w:after="200" w:line="276" w:lineRule="auto"/>
        <w:rPr>
          <w:rFonts w:ascii="Times New Roman" w:eastAsiaTheme="minorEastAsia" w:hAnsi="Times New Roman"/>
          <w:sz w:val="24"/>
          <w:szCs w:val="24"/>
          <w:lang w:eastAsia="ru-RU"/>
        </w:rPr>
      </w:pPr>
    </w:p>
    <w:p w:rsidR="009E6E2A" w:rsidRPr="009E6E2A" w:rsidRDefault="009E6E2A" w:rsidP="009E6E2A">
      <w:pPr>
        <w:spacing w:after="200" w:line="276" w:lineRule="auto"/>
        <w:rPr>
          <w:rFonts w:ascii="Times New Roman" w:eastAsiaTheme="minorEastAsia" w:hAnsi="Times New Roman"/>
          <w:sz w:val="24"/>
          <w:szCs w:val="24"/>
          <w:lang w:eastAsia="ru-RU"/>
        </w:rPr>
      </w:pPr>
    </w:p>
    <w:p w:rsidR="009E6E2A" w:rsidRPr="009E6E2A" w:rsidRDefault="009E6E2A" w:rsidP="009E6E2A">
      <w:pPr>
        <w:spacing w:after="200" w:line="276" w:lineRule="auto"/>
        <w:rPr>
          <w:rFonts w:ascii="Times New Roman" w:eastAsiaTheme="minorEastAsia" w:hAnsi="Times New Roman"/>
          <w:sz w:val="24"/>
          <w:szCs w:val="24"/>
          <w:lang w:eastAsia="ru-RU"/>
        </w:rPr>
      </w:pPr>
    </w:p>
    <w:p w:rsidR="009E6E2A" w:rsidRPr="009E6E2A" w:rsidRDefault="009E6E2A" w:rsidP="009E6E2A">
      <w:pPr>
        <w:spacing w:after="200" w:line="276" w:lineRule="auto"/>
        <w:rPr>
          <w:rFonts w:ascii="Times New Roman" w:eastAsiaTheme="minorEastAsia" w:hAnsi="Times New Roman"/>
          <w:sz w:val="24"/>
          <w:szCs w:val="24"/>
          <w:lang w:eastAsia="ru-RU"/>
        </w:rPr>
      </w:pPr>
    </w:p>
    <w:p w:rsidR="009E6E2A" w:rsidRPr="009E6E2A" w:rsidRDefault="009E6E2A" w:rsidP="009E6E2A">
      <w:pPr>
        <w:spacing w:after="200" w:line="276" w:lineRule="auto"/>
        <w:rPr>
          <w:rFonts w:ascii="Times New Roman" w:eastAsiaTheme="minorEastAsia" w:hAnsi="Times New Roman"/>
          <w:sz w:val="24"/>
          <w:szCs w:val="24"/>
          <w:lang w:eastAsia="ru-RU"/>
        </w:rPr>
      </w:pPr>
    </w:p>
    <w:p w:rsidR="009E6E2A" w:rsidRPr="009E6E2A" w:rsidRDefault="009E6E2A" w:rsidP="009E6E2A">
      <w:pPr>
        <w:spacing w:after="200" w:line="276" w:lineRule="auto"/>
        <w:rPr>
          <w:rFonts w:ascii="Times New Roman" w:eastAsiaTheme="minorEastAsia" w:hAnsi="Times New Roman"/>
          <w:sz w:val="24"/>
          <w:szCs w:val="24"/>
          <w:lang w:eastAsia="ru-RU"/>
        </w:rPr>
      </w:pPr>
    </w:p>
    <w:p w:rsidR="009E6E2A" w:rsidRPr="009E6E2A" w:rsidRDefault="009E6E2A" w:rsidP="009E6E2A">
      <w:pPr>
        <w:spacing w:after="200" w:line="276" w:lineRule="auto"/>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200" w:line="276" w:lineRule="auto"/>
        <w:jc w:val="right"/>
        <w:rPr>
          <w:rFonts w:ascii="Times New Roman" w:eastAsiaTheme="minorEastAsia" w:hAnsi="Times New Roman"/>
          <w:sz w:val="24"/>
          <w:szCs w:val="24"/>
          <w:lang w:eastAsia="ru-RU"/>
        </w:rPr>
      </w:pPr>
    </w:p>
    <w:p w:rsidR="00C905E5" w:rsidRDefault="00C905E5" w:rsidP="009E6E2A">
      <w:pPr>
        <w:tabs>
          <w:tab w:val="left" w:pos="6195"/>
        </w:tabs>
        <w:spacing w:after="0" w:line="240" w:lineRule="auto"/>
        <w:jc w:val="right"/>
        <w:rPr>
          <w:rFonts w:ascii="Times New Roman" w:eastAsiaTheme="minorEastAsia" w:hAnsi="Times New Roman"/>
          <w:sz w:val="24"/>
          <w:szCs w:val="24"/>
          <w:lang w:eastAsia="ru-RU"/>
        </w:rPr>
      </w:pPr>
    </w:p>
    <w:p w:rsidR="00C905E5" w:rsidRDefault="00C905E5" w:rsidP="009E6E2A">
      <w:pPr>
        <w:tabs>
          <w:tab w:val="left" w:pos="6195"/>
        </w:tabs>
        <w:spacing w:after="0" w:line="240" w:lineRule="auto"/>
        <w:jc w:val="right"/>
        <w:rPr>
          <w:rFonts w:ascii="Times New Roman" w:eastAsiaTheme="minorEastAsia" w:hAnsi="Times New Roman"/>
          <w:sz w:val="24"/>
          <w:szCs w:val="24"/>
          <w:lang w:eastAsia="ru-RU"/>
        </w:rPr>
      </w:pPr>
    </w:p>
    <w:p w:rsidR="00C905E5" w:rsidRDefault="00C905E5" w:rsidP="009E6E2A">
      <w:pPr>
        <w:tabs>
          <w:tab w:val="left" w:pos="6195"/>
        </w:tabs>
        <w:spacing w:after="0" w:line="240" w:lineRule="auto"/>
        <w:jc w:val="right"/>
        <w:rPr>
          <w:rFonts w:ascii="Times New Roman" w:eastAsiaTheme="minorEastAsia" w:hAnsi="Times New Roman"/>
          <w:sz w:val="24"/>
          <w:szCs w:val="24"/>
          <w:lang w:eastAsia="ru-RU"/>
        </w:rPr>
      </w:pPr>
    </w:p>
    <w:p w:rsidR="009E6E2A" w:rsidRPr="009E6E2A" w:rsidRDefault="009E6E2A" w:rsidP="009E6E2A">
      <w:pPr>
        <w:tabs>
          <w:tab w:val="left" w:pos="6195"/>
        </w:tabs>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lastRenderedPageBreak/>
        <w:t>Приложение 2</w:t>
      </w:r>
    </w:p>
    <w:p w:rsidR="009E6E2A" w:rsidRPr="009E6E2A" w:rsidRDefault="009E6E2A" w:rsidP="009E6E2A">
      <w:pPr>
        <w:tabs>
          <w:tab w:val="left" w:pos="6195"/>
        </w:tabs>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Утверждено </w:t>
      </w:r>
    </w:p>
    <w:p w:rsidR="009E6E2A" w:rsidRPr="009E6E2A" w:rsidRDefault="009E6E2A" w:rsidP="009E6E2A">
      <w:pPr>
        <w:tabs>
          <w:tab w:val="left" w:pos="6195"/>
        </w:tabs>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Постановлением Администрации </w:t>
      </w:r>
    </w:p>
    <w:p w:rsidR="009E6E2A" w:rsidRPr="009E6E2A" w:rsidRDefault="009E6E2A" w:rsidP="009E6E2A">
      <w:pPr>
        <w:tabs>
          <w:tab w:val="left" w:pos="6195"/>
        </w:tabs>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муниципального образования</w:t>
      </w:r>
    </w:p>
    <w:p w:rsidR="009E6E2A" w:rsidRPr="009E6E2A" w:rsidRDefault="009E6E2A" w:rsidP="009E6E2A">
      <w:pPr>
        <w:spacing w:after="0" w:line="240" w:lineRule="auto"/>
        <w:jc w:val="right"/>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xml:space="preserve">» </w:t>
      </w:r>
    </w:p>
    <w:p w:rsidR="009E6E2A" w:rsidRPr="009E6E2A" w:rsidRDefault="00C905E5" w:rsidP="009E6E2A">
      <w:pPr>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от _</w:t>
      </w:r>
      <w:proofErr w:type="gramStart"/>
      <w:r>
        <w:rPr>
          <w:rFonts w:ascii="Times New Roman" w:eastAsiaTheme="minorEastAsia" w:hAnsi="Times New Roman"/>
          <w:sz w:val="24"/>
          <w:szCs w:val="24"/>
          <w:lang w:eastAsia="ru-RU"/>
        </w:rPr>
        <w:t>_.07</w:t>
      </w:r>
      <w:r w:rsidR="009E6E2A" w:rsidRPr="009E6E2A">
        <w:rPr>
          <w:rFonts w:ascii="Times New Roman" w:eastAsiaTheme="minorEastAsia" w:hAnsi="Times New Roman"/>
          <w:sz w:val="24"/>
          <w:szCs w:val="24"/>
          <w:lang w:eastAsia="ru-RU"/>
        </w:rPr>
        <w:t>.2016г.</w:t>
      </w:r>
      <w:proofErr w:type="gramEnd"/>
      <w:r w:rsidR="009E6E2A" w:rsidRPr="009E6E2A">
        <w:rPr>
          <w:rFonts w:ascii="Times New Roman" w:eastAsiaTheme="minorEastAsia" w:hAnsi="Times New Roman"/>
          <w:sz w:val="24"/>
          <w:szCs w:val="24"/>
          <w:lang w:eastAsia="ru-RU"/>
        </w:rPr>
        <w:t xml:space="preserve"> №</w:t>
      </w:r>
    </w:p>
    <w:p w:rsidR="009E6E2A" w:rsidRPr="009E6E2A" w:rsidRDefault="009E6E2A" w:rsidP="009E6E2A">
      <w:pPr>
        <w:widowControl w:val="0"/>
        <w:autoSpaceDE w:val="0"/>
        <w:autoSpaceDN w:val="0"/>
        <w:adjustRightInd w:val="0"/>
        <w:spacing w:after="200" w:line="276" w:lineRule="auto"/>
        <w:jc w:val="center"/>
        <w:rPr>
          <w:rFonts w:ascii="Times New Roman" w:eastAsiaTheme="minorEastAsia" w:hAnsi="Times New Roman"/>
          <w:b/>
          <w:bCs/>
          <w:sz w:val="24"/>
          <w:szCs w:val="24"/>
          <w:lang w:eastAsia="ru-RU"/>
        </w:rPr>
      </w:pPr>
    </w:p>
    <w:p w:rsidR="009E6E2A" w:rsidRPr="009E6E2A" w:rsidRDefault="009E6E2A" w:rsidP="009E6E2A">
      <w:pPr>
        <w:widowControl w:val="0"/>
        <w:autoSpaceDE w:val="0"/>
        <w:autoSpaceDN w:val="0"/>
        <w:adjustRightInd w:val="0"/>
        <w:spacing w:after="200" w:line="276" w:lineRule="auto"/>
        <w:jc w:val="center"/>
        <w:rPr>
          <w:rFonts w:ascii="Times New Roman" w:eastAsiaTheme="minorEastAsia" w:hAnsi="Times New Roman"/>
          <w:b/>
          <w:bCs/>
          <w:sz w:val="24"/>
          <w:szCs w:val="24"/>
          <w:lang w:eastAsia="ru-RU"/>
        </w:rPr>
      </w:pPr>
      <w:r w:rsidRPr="009E6E2A">
        <w:rPr>
          <w:rFonts w:ascii="Times New Roman" w:eastAsiaTheme="minorEastAsia" w:hAnsi="Times New Roman"/>
          <w:b/>
          <w:bCs/>
          <w:sz w:val="24"/>
          <w:szCs w:val="24"/>
          <w:lang w:eastAsia="ru-RU"/>
        </w:rPr>
        <w:t>ПОЛОЖЕНИЕ</w:t>
      </w:r>
    </w:p>
    <w:p w:rsidR="009E6E2A" w:rsidRPr="009E6E2A" w:rsidRDefault="009E6E2A" w:rsidP="009E6E2A">
      <w:pPr>
        <w:widowControl w:val="0"/>
        <w:autoSpaceDE w:val="0"/>
        <w:autoSpaceDN w:val="0"/>
        <w:adjustRightInd w:val="0"/>
        <w:spacing w:after="200" w:line="276" w:lineRule="auto"/>
        <w:jc w:val="center"/>
        <w:rPr>
          <w:rFonts w:ascii="Times New Roman" w:eastAsiaTheme="minorEastAsia" w:hAnsi="Times New Roman"/>
          <w:b/>
          <w:bCs/>
          <w:sz w:val="24"/>
          <w:szCs w:val="24"/>
          <w:lang w:eastAsia="ru-RU"/>
        </w:rPr>
      </w:pPr>
      <w:r w:rsidRPr="009E6E2A">
        <w:rPr>
          <w:rFonts w:ascii="Times New Roman" w:eastAsiaTheme="minorEastAsia" w:hAnsi="Times New Roman"/>
          <w:b/>
          <w:bCs/>
          <w:sz w:val="24"/>
          <w:szCs w:val="24"/>
          <w:lang w:eastAsia="ru-RU"/>
        </w:rPr>
        <w:t>об организации и проведении аукционов по продаже земельных участков находящихся в</w:t>
      </w:r>
      <w:r w:rsidRPr="009E6E2A">
        <w:rPr>
          <w:rFonts w:ascii="Times New Roman" w:eastAsiaTheme="minorEastAsia" w:hAnsi="Times New Roman"/>
          <w:b/>
          <w:sz w:val="24"/>
          <w:szCs w:val="24"/>
          <w:lang w:eastAsia="ru-RU"/>
        </w:rPr>
        <w:t xml:space="preserve"> государственной </w:t>
      </w:r>
      <w:proofErr w:type="gramStart"/>
      <w:r w:rsidRPr="009E6E2A">
        <w:rPr>
          <w:rFonts w:ascii="Times New Roman" w:eastAsiaTheme="minorEastAsia" w:hAnsi="Times New Roman"/>
          <w:b/>
          <w:sz w:val="24"/>
          <w:szCs w:val="24"/>
          <w:lang w:eastAsia="ru-RU"/>
        </w:rPr>
        <w:t xml:space="preserve">или  </w:t>
      </w:r>
      <w:r w:rsidRPr="009E6E2A">
        <w:rPr>
          <w:rFonts w:ascii="Times New Roman" w:eastAsiaTheme="minorEastAsia" w:hAnsi="Times New Roman"/>
          <w:b/>
          <w:bCs/>
          <w:sz w:val="24"/>
          <w:szCs w:val="24"/>
          <w:lang w:eastAsia="ru-RU"/>
        </w:rPr>
        <w:t>муниципальной</w:t>
      </w:r>
      <w:proofErr w:type="gramEnd"/>
      <w:r w:rsidRPr="009E6E2A">
        <w:rPr>
          <w:rFonts w:ascii="Times New Roman" w:eastAsiaTheme="minorEastAsia" w:hAnsi="Times New Roman"/>
          <w:b/>
          <w:bCs/>
          <w:sz w:val="24"/>
          <w:szCs w:val="24"/>
          <w:lang w:eastAsia="ru-RU"/>
        </w:rPr>
        <w:t xml:space="preserve"> собственности земельных участков или права на заключение договоров аренды таких земельных участков</w:t>
      </w:r>
    </w:p>
    <w:p w:rsidR="009E6E2A" w:rsidRPr="009E6E2A" w:rsidRDefault="009E6E2A" w:rsidP="009E6E2A">
      <w:pPr>
        <w:widowControl w:val="0"/>
        <w:autoSpaceDE w:val="0"/>
        <w:autoSpaceDN w:val="0"/>
        <w:adjustRightInd w:val="0"/>
        <w:spacing w:after="200" w:line="276" w:lineRule="auto"/>
        <w:rPr>
          <w:rFonts w:ascii="Times New Roman" w:eastAsiaTheme="minorEastAsia" w:hAnsi="Times New Roman"/>
          <w:sz w:val="24"/>
          <w:szCs w:val="24"/>
          <w:lang w:eastAsia="ru-RU"/>
        </w:rPr>
      </w:pPr>
    </w:p>
    <w:p w:rsidR="009E6E2A" w:rsidRPr="009E6E2A" w:rsidRDefault="009E6E2A" w:rsidP="009E6E2A">
      <w:pPr>
        <w:widowControl w:val="0"/>
        <w:autoSpaceDE w:val="0"/>
        <w:autoSpaceDN w:val="0"/>
        <w:adjustRightInd w:val="0"/>
        <w:spacing w:after="200" w:line="276" w:lineRule="auto"/>
        <w:jc w:val="center"/>
        <w:outlineLvl w:val="1"/>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1. Общие положения</w:t>
      </w:r>
    </w:p>
    <w:p w:rsidR="009E6E2A" w:rsidRPr="009E6E2A" w:rsidRDefault="009E6E2A" w:rsidP="009E6E2A">
      <w:pPr>
        <w:widowControl w:val="0"/>
        <w:autoSpaceDE w:val="0"/>
        <w:autoSpaceDN w:val="0"/>
        <w:adjustRightInd w:val="0"/>
        <w:spacing w:after="200" w:line="276" w:lineRule="auto"/>
        <w:rPr>
          <w:rFonts w:ascii="Times New Roman" w:eastAsiaTheme="minorEastAsia" w:hAnsi="Times New Roman"/>
          <w:sz w:val="24"/>
          <w:szCs w:val="24"/>
          <w:lang w:eastAsia="ru-RU"/>
        </w:rPr>
      </w:pP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1.1. Положение определяет порядок организации и </w:t>
      </w:r>
      <w:proofErr w:type="gramStart"/>
      <w:r w:rsidRPr="009E6E2A">
        <w:rPr>
          <w:rFonts w:ascii="Times New Roman" w:eastAsiaTheme="minorEastAsia" w:hAnsi="Times New Roman"/>
          <w:sz w:val="24"/>
          <w:szCs w:val="24"/>
          <w:lang w:eastAsia="ru-RU"/>
        </w:rPr>
        <w:t>проведения  аукционов</w:t>
      </w:r>
      <w:proofErr w:type="gramEnd"/>
      <w:r w:rsidRPr="009E6E2A">
        <w:rPr>
          <w:rFonts w:ascii="Times New Roman" w:eastAsiaTheme="minorEastAsia" w:hAnsi="Times New Roman"/>
          <w:sz w:val="24"/>
          <w:szCs w:val="24"/>
          <w:lang w:eastAsia="ru-RU"/>
        </w:rPr>
        <w:t xml:space="preserve">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1.2. При проведении </w:t>
      </w:r>
      <w:proofErr w:type="gramStart"/>
      <w:r w:rsidRPr="009E6E2A">
        <w:rPr>
          <w:rFonts w:ascii="Times New Roman" w:eastAsiaTheme="minorEastAsia" w:hAnsi="Times New Roman"/>
          <w:sz w:val="24"/>
          <w:szCs w:val="24"/>
          <w:lang w:eastAsia="ru-RU"/>
        </w:rPr>
        <w:t>аукционов  организатором</w:t>
      </w:r>
      <w:proofErr w:type="gramEnd"/>
      <w:r w:rsidRPr="009E6E2A">
        <w:rPr>
          <w:rFonts w:ascii="Times New Roman" w:eastAsiaTheme="minorEastAsia" w:hAnsi="Times New Roman"/>
          <w:sz w:val="24"/>
          <w:szCs w:val="24"/>
          <w:lang w:eastAsia="ru-RU"/>
        </w:rPr>
        <w:t xml:space="preserve"> аукционов  является Администрация муниципального образования сельского поселения «</w:t>
      </w:r>
      <w:r w:rsidR="00C905E5">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xml:space="preserve">». </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1.3. Аукцион является открытым по составу участников, за исключением случаев, предусмотренных пунктом </w:t>
      </w:r>
      <w:proofErr w:type="gramStart"/>
      <w:r w:rsidRPr="009E6E2A">
        <w:rPr>
          <w:rFonts w:ascii="Times New Roman" w:eastAsiaTheme="minorEastAsia" w:hAnsi="Times New Roman"/>
          <w:sz w:val="24"/>
          <w:szCs w:val="24"/>
          <w:lang w:eastAsia="ru-RU"/>
        </w:rPr>
        <w:t>10  статьи</w:t>
      </w:r>
      <w:proofErr w:type="gramEnd"/>
      <w:r w:rsidRPr="009E6E2A">
        <w:rPr>
          <w:rFonts w:ascii="Times New Roman" w:eastAsiaTheme="minorEastAsia" w:hAnsi="Times New Roman"/>
          <w:sz w:val="24"/>
          <w:szCs w:val="24"/>
          <w:lang w:eastAsia="ru-RU"/>
        </w:rPr>
        <w:t xml:space="preserve"> 39.11.</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1.4. Организатор аукциона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начальную цену земельного участка или начальный размер арендной платы;</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размер задатка.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1.5. Задаток для участия в аукционах определяется не менее 20 процентов начальной </w:t>
      </w:r>
      <w:r w:rsidRPr="009E6E2A">
        <w:rPr>
          <w:rFonts w:ascii="Times New Roman" w:eastAsiaTheme="minorEastAsia" w:hAnsi="Times New Roman"/>
          <w:sz w:val="24"/>
          <w:szCs w:val="24"/>
          <w:lang w:eastAsia="ru-RU"/>
        </w:rPr>
        <w:lastRenderedPageBreak/>
        <w:t>цены земельного участка или начального размера арендной платы.</w:t>
      </w:r>
    </w:p>
    <w:p w:rsidR="009E6E2A" w:rsidRPr="009E6E2A" w:rsidRDefault="009E6E2A" w:rsidP="009E6E2A">
      <w:pPr>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1.6. Извещение о проведении аукционов публикуется на официальном </w:t>
      </w:r>
      <w:proofErr w:type="gramStart"/>
      <w:r w:rsidRPr="009E6E2A">
        <w:rPr>
          <w:rFonts w:ascii="Times New Roman" w:eastAsiaTheme="minorEastAsia" w:hAnsi="Times New Roman"/>
          <w:sz w:val="24"/>
          <w:szCs w:val="24"/>
          <w:lang w:eastAsia="ru-RU"/>
        </w:rPr>
        <w:t>сайте  Российской</w:t>
      </w:r>
      <w:proofErr w:type="gramEnd"/>
      <w:r w:rsidRPr="009E6E2A">
        <w:rPr>
          <w:rFonts w:ascii="Times New Roman" w:eastAsiaTheme="minorEastAsia" w:hAnsi="Times New Roman"/>
          <w:sz w:val="24"/>
          <w:szCs w:val="24"/>
          <w:lang w:eastAsia="ru-RU"/>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30 дней до даты проведения аукционов и содержит следующие сведения:</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 1) об организаторе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 об уполномоченном органе и о реквизитах решения о проведении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3) о месте, дате, времени и порядке проведения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5) о начальной цене предмета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6) о "шаге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w:t>
      </w:r>
      <w:r w:rsidRPr="009E6E2A">
        <w:rPr>
          <w:rFonts w:ascii="Times New Roman" w:eastAsiaTheme="minorEastAsia" w:hAnsi="Times New Roman"/>
          <w:sz w:val="24"/>
          <w:szCs w:val="24"/>
          <w:lang w:eastAsia="ru-RU"/>
        </w:rPr>
        <w:lastRenderedPageBreak/>
        <w:t>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 </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 w:history="1">
        <w:r w:rsidRPr="009E6E2A">
          <w:rPr>
            <w:rFonts w:ascii="Times New Roman" w:eastAsiaTheme="minorEastAsia" w:hAnsi="Times New Roman"/>
            <w:sz w:val="24"/>
            <w:szCs w:val="24"/>
            <w:lang w:eastAsia="ru-RU"/>
          </w:rPr>
          <w:t>кодексом</w:t>
        </w:r>
      </w:hyperlink>
      <w:r w:rsidRPr="009E6E2A">
        <w:rPr>
          <w:rFonts w:ascii="Times New Roman" w:eastAsiaTheme="minorEastAsia" w:hAnsi="Times New Roman"/>
          <w:sz w:val="24"/>
          <w:szCs w:val="24"/>
          <w:lang w:eastAsia="ru-RU"/>
        </w:rPr>
        <w:t xml:space="preserve"> Российской Федерации.</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1.7.  Уполномоченный орган принимает решение об отказе в проведении аукциона в случае выявления обстоятельств, предусмотренных пунктом </w:t>
      </w:r>
      <w:proofErr w:type="gramStart"/>
      <w:r w:rsidRPr="009E6E2A">
        <w:rPr>
          <w:rFonts w:ascii="Times New Roman" w:eastAsiaTheme="minorEastAsia" w:hAnsi="Times New Roman"/>
          <w:sz w:val="24"/>
          <w:szCs w:val="24"/>
          <w:lang w:eastAsia="ru-RU"/>
        </w:rPr>
        <w:t>8  статьи</w:t>
      </w:r>
      <w:proofErr w:type="gramEnd"/>
      <w:r w:rsidRPr="009E6E2A">
        <w:rPr>
          <w:rFonts w:ascii="Times New Roman" w:eastAsiaTheme="minorEastAsia" w:hAnsi="Times New Roman"/>
          <w:sz w:val="24"/>
          <w:szCs w:val="24"/>
          <w:lang w:eastAsia="ru-RU"/>
        </w:rPr>
        <w:t xml:space="preserve"> 39.11 ЗК.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E6E2A" w:rsidRPr="009E6E2A" w:rsidRDefault="009E6E2A" w:rsidP="009E6E2A">
      <w:pPr>
        <w:widowControl w:val="0"/>
        <w:autoSpaceDE w:val="0"/>
        <w:autoSpaceDN w:val="0"/>
        <w:adjustRightInd w:val="0"/>
        <w:spacing w:after="200" w:line="276" w:lineRule="auto"/>
        <w:jc w:val="both"/>
        <w:rPr>
          <w:rFonts w:ascii="Times New Roman" w:eastAsiaTheme="minorEastAsia" w:hAnsi="Times New Roman"/>
          <w:sz w:val="24"/>
          <w:szCs w:val="24"/>
          <w:lang w:eastAsia="ru-RU"/>
        </w:rPr>
      </w:pPr>
    </w:p>
    <w:p w:rsidR="009E6E2A" w:rsidRPr="009E6E2A" w:rsidRDefault="009E6E2A" w:rsidP="009E6E2A">
      <w:pPr>
        <w:widowControl w:val="0"/>
        <w:autoSpaceDE w:val="0"/>
        <w:autoSpaceDN w:val="0"/>
        <w:adjustRightInd w:val="0"/>
        <w:spacing w:after="200" w:line="276" w:lineRule="auto"/>
        <w:jc w:val="center"/>
        <w:outlineLvl w:val="1"/>
        <w:rPr>
          <w:rFonts w:ascii="Times New Roman" w:eastAsiaTheme="minorEastAsia" w:hAnsi="Times New Roman"/>
          <w:sz w:val="24"/>
          <w:szCs w:val="24"/>
          <w:lang w:eastAsia="ru-RU"/>
        </w:rPr>
      </w:pPr>
      <w:bookmarkStart w:id="1" w:name="Par67"/>
      <w:bookmarkEnd w:id="1"/>
      <w:r w:rsidRPr="009E6E2A">
        <w:rPr>
          <w:rFonts w:ascii="Times New Roman" w:eastAsiaTheme="minorEastAsia" w:hAnsi="Times New Roman"/>
          <w:sz w:val="24"/>
          <w:szCs w:val="24"/>
          <w:lang w:eastAsia="ru-RU"/>
        </w:rPr>
        <w:t>2. Условия участия в аукционах</w:t>
      </w:r>
    </w:p>
    <w:p w:rsidR="009E6E2A" w:rsidRPr="009E6E2A" w:rsidRDefault="009E6E2A" w:rsidP="009E6E2A">
      <w:pPr>
        <w:widowControl w:val="0"/>
        <w:autoSpaceDE w:val="0"/>
        <w:autoSpaceDN w:val="0"/>
        <w:adjustRightInd w:val="0"/>
        <w:spacing w:after="200" w:line="276" w:lineRule="auto"/>
        <w:jc w:val="both"/>
        <w:rPr>
          <w:rFonts w:ascii="Times New Roman" w:eastAsiaTheme="minorEastAsia" w:hAnsi="Times New Roman"/>
          <w:sz w:val="24"/>
          <w:szCs w:val="24"/>
          <w:lang w:eastAsia="ru-RU"/>
        </w:rPr>
      </w:pP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2.1. Для участия в аукционах претендент представляет организатору аукционов (лично или через своего представителя) в установленный в извещении о проведении аукционов срок заявку по форме, утверждаемой организатором аукционов.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аукционов задатка в счет обеспечения оплаты приобретаемых на аукционах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аукционов, другой - у претендента.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Один претендент имеет право подать только одну заявку на участие в торгах.</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E6E2A" w:rsidRPr="009E6E2A" w:rsidRDefault="009E6E2A" w:rsidP="009E6E2A">
      <w:pPr>
        <w:widowControl w:val="0"/>
        <w:autoSpaceDE w:val="0"/>
        <w:autoSpaceDN w:val="0"/>
        <w:adjustRightInd w:val="0"/>
        <w:spacing w:after="200" w:line="276" w:lineRule="auto"/>
        <w:ind w:firstLine="539"/>
        <w:jc w:val="both"/>
        <w:rPr>
          <w:rFonts w:ascii="Times New Roman" w:eastAsia="Arial Unicode MS" w:hAnsi="Times New Roman"/>
          <w:sz w:val="24"/>
          <w:szCs w:val="24"/>
          <w:lang w:eastAsia="ru-RU"/>
        </w:rPr>
      </w:pPr>
      <w:r w:rsidRPr="009E6E2A">
        <w:rPr>
          <w:rFonts w:ascii="Times New Roman" w:eastAsia="Arial Unicode MS" w:hAnsi="Times New Roman"/>
          <w:sz w:val="24"/>
          <w:szCs w:val="24"/>
          <w:lang w:eastAsia="ru-RU"/>
        </w:rPr>
        <w:t xml:space="preserve"> Организатор аукциона в отношении заявителей - юридических лиц и индивидуальных </w:t>
      </w:r>
      <w:r w:rsidRPr="009E6E2A">
        <w:rPr>
          <w:rFonts w:ascii="Times New Roman" w:eastAsia="Arial Unicode MS" w:hAnsi="Times New Roman"/>
          <w:sz w:val="24"/>
          <w:szCs w:val="24"/>
          <w:lang w:eastAsia="ru-RU"/>
        </w:rPr>
        <w:lastRenderedPageBreak/>
        <w:t>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Заявка с прилагаемыми к ней документами регистрируется организатором аукционов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аукционов делается отметка о принятии заявки с указанием номера, даты и времени подачи документов.</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2.2.  Заявка на участие в аукционе, поступившая по истечении срока приема заявок, возвращается заявителю в день ее поступления.</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2.3. Претендент имеет право отозвать принятую организатором аукционов </w:t>
      </w:r>
      <w:proofErr w:type="gramStart"/>
      <w:r w:rsidRPr="009E6E2A">
        <w:rPr>
          <w:rFonts w:ascii="Times New Roman" w:eastAsiaTheme="minorEastAsia" w:hAnsi="Times New Roman"/>
          <w:sz w:val="24"/>
          <w:szCs w:val="24"/>
          <w:lang w:eastAsia="ru-RU"/>
        </w:rPr>
        <w:t>заявку  на</w:t>
      </w:r>
      <w:proofErr w:type="gramEnd"/>
      <w:r w:rsidRPr="009E6E2A">
        <w:rPr>
          <w:rFonts w:ascii="Times New Roman" w:eastAsiaTheme="minorEastAsia" w:hAnsi="Times New Roman"/>
          <w:sz w:val="24"/>
          <w:szCs w:val="24"/>
          <w:lang w:eastAsia="ru-RU"/>
        </w:rPr>
        <w:t xml:space="preserve">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2.4. Для участия </w:t>
      </w:r>
      <w:proofErr w:type="gramStart"/>
      <w:r w:rsidRPr="009E6E2A">
        <w:rPr>
          <w:rFonts w:ascii="Times New Roman" w:eastAsiaTheme="minorEastAsia" w:hAnsi="Times New Roman"/>
          <w:sz w:val="24"/>
          <w:szCs w:val="24"/>
          <w:lang w:eastAsia="ru-RU"/>
        </w:rPr>
        <w:t>в  аукционе</w:t>
      </w:r>
      <w:proofErr w:type="gramEnd"/>
      <w:r w:rsidRPr="009E6E2A">
        <w:rPr>
          <w:rFonts w:ascii="Times New Roman" w:eastAsiaTheme="minorEastAsia" w:hAnsi="Times New Roman"/>
          <w:sz w:val="24"/>
          <w:szCs w:val="24"/>
          <w:lang w:eastAsia="ru-RU"/>
        </w:rPr>
        <w:t xml:space="preserve"> претендент вносит задаток на указанный в извещении о проведении аукционов счет (счета) организатора аукциона. </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2.5. В день определения участников аукционов, установленный в извещении о проведении аукционов, организатор аукционов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аукционов принимает решение о признании претендентов участниками </w:t>
      </w:r>
      <w:proofErr w:type="gramStart"/>
      <w:r w:rsidRPr="009E6E2A">
        <w:rPr>
          <w:rFonts w:ascii="Times New Roman" w:eastAsiaTheme="minorEastAsia" w:hAnsi="Times New Roman"/>
          <w:sz w:val="24"/>
          <w:szCs w:val="24"/>
          <w:lang w:eastAsia="ru-RU"/>
        </w:rPr>
        <w:t>аукционов  или</w:t>
      </w:r>
      <w:proofErr w:type="gramEnd"/>
      <w:r w:rsidRPr="009E6E2A">
        <w:rPr>
          <w:rFonts w:ascii="Times New Roman" w:eastAsiaTheme="minorEastAsia" w:hAnsi="Times New Roman"/>
          <w:sz w:val="24"/>
          <w:szCs w:val="24"/>
          <w:lang w:eastAsia="ru-RU"/>
        </w:rPr>
        <w:t xml:space="preserve"> об отказе в допуске претендентов к участию в  аукционах,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аукционов, а также имена (наименования) претендентов, которым было отказано в допуске к участию в аукционах, с указанием причин отказа в допуске к участию в нем.</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2.6. Претендент не допускается к участию в аукционах по следующим основаниям:</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в) заявка подана лицом, не уполномоченным претендентом на осуществление таких </w:t>
      </w:r>
      <w:r w:rsidRPr="009E6E2A">
        <w:rPr>
          <w:rFonts w:ascii="Times New Roman" w:eastAsiaTheme="minorEastAsia" w:hAnsi="Times New Roman"/>
          <w:sz w:val="24"/>
          <w:szCs w:val="24"/>
          <w:lang w:eastAsia="ru-RU"/>
        </w:rPr>
        <w:lastRenderedPageBreak/>
        <w:t>действий;</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г) не подтверждено поступление в установленный срок задатка на счет (счета), указанный в извещении о </w:t>
      </w:r>
      <w:proofErr w:type="gramStart"/>
      <w:r w:rsidRPr="009E6E2A">
        <w:rPr>
          <w:rFonts w:ascii="Times New Roman" w:eastAsiaTheme="minorEastAsia" w:hAnsi="Times New Roman"/>
          <w:sz w:val="24"/>
          <w:szCs w:val="24"/>
          <w:lang w:eastAsia="ru-RU"/>
        </w:rPr>
        <w:t>проведении  аукционов</w:t>
      </w:r>
      <w:proofErr w:type="gramEnd"/>
      <w:r w:rsidRPr="009E6E2A">
        <w:rPr>
          <w:rFonts w:ascii="Times New Roman" w:eastAsiaTheme="minorEastAsia" w:hAnsi="Times New Roman"/>
          <w:sz w:val="24"/>
          <w:szCs w:val="24"/>
          <w:lang w:eastAsia="ru-RU"/>
        </w:rPr>
        <w:t>.</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2.7. Организатор аукционов обязан вернуть внесенный задаток претенденту, не допущенному к участию в аукционах в течение 3 банковских дней со дня оформления протокола о признании претендентов участниками аукционов.</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2.8. Претенденты, признанные участниками аукционах, и претенденты, не допущенные к участию в аукционах,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2.9.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аукционов.</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б) участником торгов непосредственно в день проведения торгов, но до начала рассмотрения предложений.</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2.11. В случае, если:</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б) участник торгов отзовет принятую организатором торгов заявку, предложение считается не поданным.</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2.12. Отказ претенденту в приеме заявки на участие в торгах лишает его права представить предложение.</w:t>
      </w:r>
    </w:p>
    <w:p w:rsidR="009E6E2A" w:rsidRPr="009E6E2A" w:rsidRDefault="009E6E2A" w:rsidP="009E6E2A">
      <w:pPr>
        <w:widowControl w:val="0"/>
        <w:autoSpaceDE w:val="0"/>
        <w:autoSpaceDN w:val="0"/>
        <w:adjustRightInd w:val="0"/>
        <w:spacing w:after="200" w:line="276" w:lineRule="auto"/>
        <w:jc w:val="center"/>
        <w:outlineLvl w:val="1"/>
        <w:rPr>
          <w:rFonts w:ascii="Times New Roman" w:eastAsiaTheme="minorEastAsia" w:hAnsi="Times New Roman"/>
          <w:sz w:val="24"/>
          <w:szCs w:val="24"/>
          <w:lang w:eastAsia="ru-RU"/>
        </w:rPr>
      </w:pPr>
      <w:bookmarkStart w:id="2" w:name="Par94"/>
      <w:bookmarkEnd w:id="2"/>
      <w:r w:rsidRPr="009E6E2A">
        <w:rPr>
          <w:rFonts w:ascii="Times New Roman" w:eastAsiaTheme="minorEastAsia" w:hAnsi="Times New Roman"/>
          <w:sz w:val="24"/>
          <w:szCs w:val="24"/>
          <w:lang w:eastAsia="ru-RU"/>
        </w:rPr>
        <w:t>3. Порядок проведения торгов</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3.1.  Аукцион проводятся в указанном в извещении о </w:t>
      </w:r>
      <w:proofErr w:type="gramStart"/>
      <w:r w:rsidRPr="009E6E2A">
        <w:rPr>
          <w:rFonts w:ascii="Times New Roman" w:eastAsiaTheme="minorEastAsia" w:hAnsi="Times New Roman"/>
          <w:sz w:val="24"/>
          <w:szCs w:val="24"/>
          <w:lang w:eastAsia="ru-RU"/>
        </w:rPr>
        <w:t>проведении  аукциона</w:t>
      </w:r>
      <w:proofErr w:type="gramEnd"/>
      <w:r w:rsidRPr="009E6E2A">
        <w:rPr>
          <w:rFonts w:ascii="Times New Roman" w:eastAsiaTheme="minorEastAsia" w:hAnsi="Times New Roman"/>
          <w:sz w:val="24"/>
          <w:szCs w:val="24"/>
          <w:lang w:eastAsia="ru-RU"/>
        </w:rPr>
        <w:t xml:space="preserve"> месте, в соответствующие день и час.</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3.2. Аукцион, открытый по форме подачи предложений о цене или размере арендной платы, проводится в следующем порядке:</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а) аукцион ведет аукционист, назначаемый организатором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lastRenderedPageBreak/>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"Шаг аукциона" устанавливается в размере 3-х процентов начальной цены земельного участка или начального размера арендной платы и не изменяется в течение всего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в) участникам аукциона выдаются пронумерованные билеты, которые они поднимают после оглашения аукционистом начальной цены или начального </w:t>
      </w:r>
      <w:proofErr w:type="gramStart"/>
      <w:r w:rsidRPr="009E6E2A">
        <w:rPr>
          <w:rFonts w:ascii="Times New Roman" w:eastAsiaTheme="minorEastAsia" w:hAnsi="Times New Roman"/>
          <w:sz w:val="24"/>
          <w:szCs w:val="24"/>
          <w:lang w:eastAsia="ru-RU"/>
        </w:rPr>
        <w:t>размера</w:t>
      </w:r>
      <w:r w:rsidR="006953EE">
        <w:rPr>
          <w:rFonts w:ascii="Times New Roman" w:eastAsiaTheme="minorEastAsia" w:hAnsi="Times New Roman"/>
          <w:sz w:val="24"/>
          <w:szCs w:val="24"/>
          <w:lang w:eastAsia="ru-RU"/>
        </w:rPr>
        <w:t xml:space="preserve"> </w:t>
      </w:r>
      <w:r w:rsidRPr="009E6E2A">
        <w:rPr>
          <w:rFonts w:ascii="Times New Roman" w:eastAsiaTheme="minorEastAsia" w:hAnsi="Times New Roman"/>
          <w:sz w:val="24"/>
          <w:szCs w:val="24"/>
          <w:lang w:eastAsia="ru-RU"/>
        </w:rPr>
        <w:t xml:space="preserve"> арендной</w:t>
      </w:r>
      <w:proofErr w:type="gramEnd"/>
      <w:r w:rsidRPr="009E6E2A">
        <w:rPr>
          <w:rFonts w:ascii="Times New Roman" w:eastAsiaTheme="minorEastAsia" w:hAnsi="Times New Roman"/>
          <w:sz w:val="24"/>
          <w:szCs w:val="24"/>
          <w:lang w:eastAsia="ru-RU"/>
        </w:rPr>
        <w:t xml:space="preserve">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3.3. Конкурс или аукцион, закрытый по форме подачи предложений о цене или размере арендной платы, проводится в следующем порядке:</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lastRenderedPageBreak/>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При равенстве предложений победителем признается тот участник торгов, чья заявка была подана раньше;</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9E6E2A" w:rsidRPr="009E6E2A" w:rsidRDefault="009E6E2A" w:rsidP="009E6E2A">
      <w:pPr>
        <w:widowControl w:val="0"/>
        <w:numPr>
          <w:ilvl w:val="0"/>
          <w:numId w:val="1"/>
        </w:numPr>
        <w:autoSpaceDE w:val="0"/>
        <w:autoSpaceDN w:val="0"/>
        <w:adjustRightInd w:val="0"/>
        <w:spacing w:after="0" w:line="240" w:lineRule="auto"/>
        <w:contextualSpacing/>
        <w:jc w:val="center"/>
        <w:outlineLvl w:val="1"/>
        <w:rPr>
          <w:rFonts w:ascii="Times New Roman" w:eastAsia="Calibri" w:hAnsi="Times New Roman" w:cs="Times New Roman"/>
          <w:sz w:val="24"/>
          <w:szCs w:val="24"/>
          <w:lang w:eastAsia="ru-RU"/>
        </w:rPr>
      </w:pPr>
      <w:bookmarkStart w:id="3" w:name="Par114"/>
      <w:bookmarkEnd w:id="3"/>
      <w:r w:rsidRPr="009E6E2A">
        <w:rPr>
          <w:rFonts w:ascii="Times New Roman" w:eastAsia="Calibri" w:hAnsi="Times New Roman" w:cs="Times New Roman"/>
          <w:sz w:val="24"/>
          <w:szCs w:val="24"/>
          <w:lang w:eastAsia="ru-RU"/>
        </w:rPr>
        <w:t>Оформление результатов аукционов</w:t>
      </w:r>
    </w:p>
    <w:p w:rsidR="009E6E2A" w:rsidRPr="009E6E2A" w:rsidRDefault="009E6E2A" w:rsidP="009E6E2A">
      <w:pPr>
        <w:widowControl w:val="0"/>
        <w:autoSpaceDE w:val="0"/>
        <w:autoSpaceDN w:val="0"/>
        <w:adjustRightInd w:val="0"/>
        <w:spacing w:after="200" w:line="276" w:lineRule="auto"/>
        <w:ind w:left="720"/>
        <w:outlineLvl w:val="1"/>
        <w:rPr>
          <w:rFonts w:ascii="Times New Roman" w:eastAsia="Calibri" w:hAnsi="Times New Roman" w:cs="Times New Roman"/>
          <w:sz w:val="24"/>
          <w:szCs w:val="24"/>
          <w:lang w:eastAsia="ru-RU"/>
        </w:rPr>
      </w:pP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4.1. Результаты аукциона оформляются протоколом, который подписывается организатором аукциона, аукционистом (при проведении аукциона, открытого по форме подачи предложений о цене или размере арендной платы) и победителем аукциона в день проведения аукциона. Протокол о результатах аукциона составляется в 2-х экземплярах, один из которых передается победителю, а второй остается у организатора аукциона. В протоколе указываются:</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а) регистрационный номер предмета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б) местоположение (адрес), кадастровый номер земельного участка, данные о государственной регистрации прав на земельный участок;</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в) предложения участников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г) имя (наименование) победителя (реквизиты юридического лица или паспортные данные гражданина);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д) цена приобретаемого в собственность земельного участка или размер арендной платы;</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е) срок уплаты стоимости, если земельный участок продается в кредит (с отсрочкой платежа);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ж) порядок, сроки и размеры платежей, если земельный участок продается в рассрочку (график платежей).</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4.2. Протокол о результатах аукциона является основанием для заключения с </w:t>
      </w:r>
      <w:r w:rsidRPr="009E6E2A">
        <w:rPr>
          <w:rFonts w:ascii="Times New Roman" w:eastAsiaTheme="minorEastAsia" w:hAnsi="Times New Roman"/>
          <w:sz w:val="24"/>
          <w:szCs w:val="24"/>
          <w:lang w:eastAsia="ru-RU"/>
        </w:rPr>
        <w:lastRenderedPageBreak/>
        <w:t>победителем аукциона договора купли-продажи или аренды земельного участка. Договор подлежит заключению в срок не позднее 5 дней со дня подписания протокола.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4.3. Внесенный победителем аукциона задаток засчитывается в оплату приобретаемого в собственность земельного участка или в счет арендной платы.</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Организатор аукциона обязан в течение 3-х банковских дней со дня подписания протокола о результатах аукциона возвратить задаток участникам аукциона, которые не выиграли их.</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4.4.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4.5. Информация о результатах аукциона </w:t>
      </w:r>
      <w:proofErr w:type="gramStart"/>
      <w:r w:rsidRPr="009E6E2A">
        <w:rPr>
          <w:rFonts w:ascii="Times New Roman" w:eastAsiaTheme="minorEastAsia" w:hAnsi="Times New Roman"/>
          <w:sz w:val="24"/>
          <w:szCs w:val="24"/>
          <w:lang w:eastAsia="ru-RU"/>
        </w:rPr>
        <w:t>публикуется  на</w:t>
      </w:r>
      <w:proofErr w:type="gramEnd"/>
      <w:r w:rsidRPr="009E6E2A">
        <w:rPr>
          <w:rFonts w:ascii="Times New Roman" w:eastAsiaTheme="minorEastAsia" w:hAnsi="Times New Roman"/>
          <w:sz w:val="24"/>
          <w:szCs w:val="24"/>
          <w:lang w:eastAsia="ru-RU"/>
        </w:rPr>
        <w:t xml:space="preserve"> официальных сайтах:  </w:t>
      </w:r>
      <w:hyperlink r:id="rId6" w:history="1">
        <w:r w:rsidRPr="009E6E2A">
          <w:rPr>
            <w:rFonts w:ascii="Times New Roman" w:eastAsiaTheme="minorEastAsia" w:hAnsi="Times New Roman"/>
            <w:sz w:val="24"/>
            <w:szCs w:val="24"/>
            <w:lang w:val="en-US" w:eastAsia="ru-RU"/>
          </w:rPr>
          <w:t>http</w:t>
        </w:r>
        <w:r w:rsidRPr="009E6E2A">
          <w:rPr>
            <w:rFonts w:ascii="Times New Roman" w:eastAsiaTheme="minorEastAsia" w:hAnsi="Times New Roman"/>
            <w:sz w:val="24"/>
            <w:szCs w:val="24"/>
            <w:lang w:eastAsia="ru-RU"/>
          </w:rPr>
          <w:t>://</w:t>
        </w:r>
        <w:r w:rsidRPr="009E6E2A">
          <w:rPr>
            <w:rFonts w:ascii="Times New Roman" w:eastAsiaTheme="minorEastAsia" w:hAnsi="Times New Roman"/>
            <w:sz w:val="24"/>
            <w:szCs w:val="24"/>
            <w:lang w:val="en-US" w:eastAsia="ru-RU"/>
          </w:rPr>
          <w:t>www</w:t>
        </w:r>
        <w:r w:rsidRPr="009E6E2A">
          <w:rPr>
            <w:rFonts w:ascii="Times New Roman" w:eastAsiaTheme="minorEastAsia" w:hAnsi="Times New Roman"/>
            <w:sz w:val="24"/>
            <w:szCs w:val="24"/>
            <w:lang w:eastAsia="ru-RU"/>
          </w:rPr>
          <w:t>.</w:t>
        </w:r>
        <w:proofErr w:type="spellStart"/>
        <w:r w:rsidRPr="009E6E2A">
          <w:rPr>
            <w:rFonts w:ascii="Times New Roman" w:eastAsiaTheme="minorEastAsia" w:hAnsi="Times New Roman"/>
            <w:sz w:val="24"/>
            <w:szCs w:val="24"/>
            <w:lang w:val="en-US" w:eastAsia="ru-RU"/>
          </w:rPr>
          <w:t>torgi</w:t>
        </w:r>
        <w:proofErr w:type="spellEnd"/>
        <w:r w:rsidRPr="009E6E2A">
          <w:rPr>
            <w:rFonts w:ascii="Times New Roman" w:eastAsiaTheme="minorEastAsia" w:hAnsi="Times New Roman"/>
            <w:sz w:val="24"/>
            <w:szCs w:val="24"/>
            <w:lang w:eastAsia="ru-RU"/>
          </w:rPr>
          <w:t>.</w:t>
        </w:r>
        <w:proofErr w:type="spellStart"/>
        <w:r w:rsidRPr="009E6E2A">
          <w:rPr>
            <w:rFonts w:ascii="Times New Roman" w:eastAsiaTheme="minorEastAsia" w:hAnsi="Times New Roman"/>
            <w:sz w:val="24"/>
            <w:szCs w:val="24"/>
            <w:lang w:val="en-US" w:eastAsia="ru-RU"/>
          </w:rPr>
          <w:t>gov</w:t>
        </w:r>
        <w:proofErr w:type="spellEnd"/>
        <w:r w:rsidRPr="009E6E2A">
          <w:rPr>
            <w:rFonts w:ascii="Times New Roman" w:eastAsiaTheme="minorEastAsia" w:hAnsi="Times New Roman"/>
            <w:sz w:val="24"/>
            <w:szCs w:val="24"/>
            <w:lang w:eastAsia="ru-RU"/>
          </w:rPr>
          <w:t>.</w:t>
        </w:r>
        <w:proofErr w:type="spellStart"/>
        <w:r w:rsidRPr="009E6E2A">
          <w:rPr>
            <w:rFonts w:ascii="Times New Roman" w:eastAsiaTheme="minorEastAsia" w:hAnsi="Times New Roman"/>
            <w:sz w:val="24"/>
            <w:szCs w:val="24"/>
            <w:lang w:val="en-US" w:eastAsia="ru-RU"/>
          </w:rPr>
          <w:t>ru</w:t>
        </w:r>
        <w:proofErr w:type="spellEnd"/>
        <w:r w:rsidRPr="009E6E2A">
          <w:rPr>
            <w:rFonts w:ascii="Times New Roman" w:eastAsiaTheme="minorEastAsia" w:hAnsi="Times New Roman"/>
            <w:sz w:val="24"/>
            <w:szCs w:val="24"/>
            <w:lang w:eastAsia="ru-RU"/>
          </w:rPr>
          <w:t>/</w:t>
        </w:r>
      </w:hyperlink>
      <w:r w:rsidRPr="009E6E2A">
        <w:rPr>
          <w:rFonts w:ascii="Times New Roman" w:eastAsiaTheme="minorEastAsia" w:hAnsi="Times New Roman"/>
          <w:sz w:val="24"/>
          <w:szCs w:val="24"/>
          <w:lang w:eastAsia="ru-RU"/>
        </w:rPr>
        <w:t>, сайте администрации муниципального образования сельское поселение «</w:t>
      </w:r>
      <w:r w:rsidR="006953EE">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Мухоршибирский-</w:t>
      </w:r>
      <w:proofErr w:type="spellStart"/>
      <w:r w:rsidRPr="009E6E2A">
        <w:rPr>
          <w:rFonts w:ascii="Times New Roman" w:eastAsiaTheme="minorEastAsia" w:hAnsi="Times New Roman"/>
          <w:sz w:val="24"/>
          <w:szCs w:val="24"/>
          <w:lang w:eastAsia="ru-RU"/>
        </w:rPr>
        <w:t>район.рф</w:t>
      </w:r>
      <w:proofErr w:type="spellEnd"/>
      <w:r w:rsidRPr="009E6E2A">
        <w:rPr>
          <w:rFonts w:ascii="Times New Roman" w:eastAsiaTheme="minorEastAsia" w:hAnsi="Times New Roman"/>
          <w:sz w:val="24"/>
          <w:szCs w:val="24"/>
          <w:lang w:eastAsia="ru-RU"/>
        </w:rPr>
        <w:t xml:space="preserve"> – закладка сельские поселения - "</w:t>
      </w:r>
      <w:r w:rsidR="006953EE">
        <w:rPr>
          <w:rFonts w:ascii="Times New Roman" w:eastAsiaTheme="minorEastAsia" w:hAnsi="Times New Roman"/>
          <w:sz w:val="24"/>
          <w:szCs w:val="24"/>
          <w:lang w:eastAsia="ru-RU"/>
        </w:rPr>
        <w:t>Барское</w:t>
      </w:r>
      <w:r w:rsidRPr="009E6E2A">
        <w:rPr>
          <w:rFonts w:ascii="Times New Roman" w:eastAsiaTheme="minorEastAsia" w:hAnsi="Times New Roman"/>
          <w:sz w:val="24"/>
          <w:szCs w:val="24"/>
          <w:lang w:eastAsia="ru-RU"/>
        </w:rPr>
        <w:t>",  в течение одного рабочего дня со дня подписания данного протокола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Информация включает в себя:</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а) наименование органа местного самоуправления, принявшего решение о </w:t>
      </w:r>
      <w:proofErr w:type="gramStart"/>
      <w:r w:rsidRPr="009E6E2A">
        <w:rPr>
          <w:rFonts w:ascii="Times New Roman" w:eastAsiaTheme="minorEastAsia" w:hAnsi="Times New Roman"/>
          <w:sz w:val="24"/>
          <w:szCs w:val="24"/>
          <w:lang w:eastAsia="ru-RU"/>
        </w:rPr>
        <w:t>проведении  аукциона</w:t>
      </w:r>
      <w:proofErr w:type="gramEnd"/>
      <w:r w:rsidRPr="009E6E2A">
        <w:rPr>
          <w:rFonts w:ascii="Times New Roman" w:eastAsiaTheme="minorEastAsia" w:hAnsi="Times New Roman"/>
          <w:sz w:val="24"/>
          <w:szCs w:val="24"/>
          <w:lang w:eastAsia="ru-RU"/>
        </w:rPr>
        <w:t>, реквизиты указанного решения;</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б) наименование организатора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в) имя (наименование) победителя аукциона;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г) местоположение (адрес), площадь, границы, кадастровый номер земельного участка.</w:t>
      </w:r>
    </w:p>
    <w:p w:rsidR="009E6E2A" w:rsidRPr="009E6E2A" w:rsidRDefault="009E6E2A" w:rsidP="009E6E2A">
      <w:pPr>
        <w:widowControl w:val="0"/>
        <w:autoSpaceDE w:val="0"/>
        <w:autoSpaceDN w:val="0"/>
        <w:adjustRightInd w:val="0"/>
        <w:spacing w:after="200" w:line="276" w:lineRule="auto"/>
        <w:jc w:val="center"/>
        <w:outlineLvl w:val="1"/>
        <w:rPr>
          <w:rFonts w:ascii="Times New Roman" w:eastAsiaTheme="minorEastAsia" w:hAnsi="Times New Roman"/>
          <w:sz w:val="24"/>
          <w:szCs w:val="24"/>
          <w:lang w:eastAsia="ru-RU"/>
        </w:rPr>
      </w:pPr>
      <w:bookmarkStart w:id="4" w:name="Par134"/>
      <w:bookmarkEnd w:id="4"/>
      <w:r w:rsidRPr="009E6E2A">
        <w:rPr>
          <w:rFonts w:ascii="Times New Roman" w:eastAsiaTheme="minorEastAsia" w:hAnsi="Times New Roman"/>
          <w:sz w:val="24"/>
          <w:szCs w:val="24"/>
          <w:lang w:eastAsia="ru-RU"/>
        </w:rPr>
        <w:t>5. Признание аукциона несостоявшимися</w:t>
      </w:r>
    </w:p>
    <w:p w:rsidR="009E6E2A" w:rsidRPr="009E6E2A" w:rsidRDefault="009E6E2A" w:rsidP="009E6E2A">
      <w:pPr>
        <w:widowControl w:val="0"/>
        <w:autoSpaceDE w:val="0"/>
        <w:autoSpaceDN w:val="0"/>
        <w:adjustRightInd w:val="0"/>
        <w:spacing w:after="200" w:line="276" w:lineRule="auto"/>
        <w:jc w:val="both"/>
        <w:rPr>
          <w:rFonts w:ascii="Times New Roman" w:eastAsiaTheme="minorEastAsia" w:hAnsi="Times New Roman"/>
          <w:sz w:val="24"/>
          <w:szCs w:val="24"/>
          <w:lang w:eastAsia="ru-RU"/>
        </w:rPr>
      </w:pP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5.1. Аукцион по каждому выставленному предмету аукциона признаются несостоявшимися в случае, если:</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а) в аукционе участвовало менее 2-х участников;</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б) ни один из участников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в) ни один из участников аукциона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bookmarkStart w:id="5" w:name="Par140"/>
      <w:bookmarkEnd w:id="5"/>
      <w:r w:rsidRPr="009E6E2A">
        <w:rPr>
          <w:rFonts w:ascii="Times New Roman" w:eastAsiaTheme="minorEastAsia" w:hAnsi="Times New Roman"/>
          <w:sz w:val="24"/>
          <w:szCs w:val="24"/>
          <w:lang w:eastAsia="ru-RU"/>
        </w:rPr>
        <w:t>г) победитель аукциона уклонился от подписания протокола о результатах аукциона, заключения договора купли-продажи или аренды земельного участка.</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 xml:space="preserve">5.2. Организатор аукциона обязан в течение 3-х банковских дней со дня подписания </w:t>
      </w:r>
      <w:r w:rsidRPr="009E6E2A">
        <w:rPr>
          <w:rFonts w:ascii="Times New Roman" w:eastAsiaTheme="minorEastAsia" w:hAnsi="Times New Roman"/>
          <w:sz w:val="24"/>
          <w:szCs w:val="24"/>
          <w:lang w:eastAsia="ru-RU"/>
        </w:rPr>
        <w:lastRenderedPageBreak/>
        <w:t xml:space="preserve">протокола о результатах аукциона возвратить внесенный участниками несостоявшегося аукциона задаток. В случае, предусмотренном </w:t>
      </w:r>
      <w:hyperlink w:anchor="Par140" w:history="1">
        <w:r w:rsidRPr="009E6E2A">
          <w:rPr>
            <w:rFonts w:ascii="Times New Roman" w:eastAsiaTheme="minorEastAsia" w:hAnsi="Times New Roman"/>
            <w:sz w:val="24"/>
            <w:szCs w:val="24"/>
            <w:lang w:eastAsia="ru-RU"/>
          </w:rPr>
          <w:t>подпунктом "г"</w:t>
        </w:r>
      </w:hyperlink>
      <w:r w:rsidRPr="009E6E2A">
        <w:rPr>
          <w:rFonts w:ascii="Times New Roman" w:eastAsiaTheme="minorEastAsia" w:hAnsi="Times New Roman"/>
          <w:sz w:val="24"/>
          <w:szCs w:val="24"/>
          <w:lang w:eastAsia="ru-RU"/>
        </w:rPr>
        <w:t xml:space="preserve"> пункта 5.1 настоящего Положения, внесенный победителем аукциона задаток ему не возвращается.</w:t>
      </w:r>
    </w:p>
    <w:p w:rsidR="009E6E2A" w:rsidRPr="009E6E2A" w:rsidRDefault="009E6E2A" w:rsidP="009E6E2A">
      <w:pPr>
        <w:widowControl w:val="0"/>
        <w:autoSpaceDE w:val="0"/>
        <w:autoSpaceDN w:val="0"/>
        <w:adjustRightInd w:val="0"/>
        <w:spacing w:after="200" w:line="276" w:lineRule="auto"/>
        <w:ind w:firstLine="540"/>
        <w:jc w:val="both"/>
        <w:rPr>
          <w:rFonts w:ascii="Times New Roman" w:eastAsiaTheme="minorEastAsia" w:hAnsi="Times New Roman"/>
          <w:sz w:val="24"/>
          <w:szCs w:val="24"/>
          <w:lang w:eastAsia="ru-RU"/>
        </w:rPr>
      </w:pPr>
      <w:r w:rsidRPr="009E6E2A">
        <w:rPr>
          <w:rFonts w:ascii="Times New Roman" w:eastAsiaTheme="minorEastAsia" w:hAnsi="Times New Roman"/>
          <w:sz w:val="24"/>
          <w:szCs w:val="24"/>
          <w:lang w:eastAsia="ru-RU"/>
        </w:rPr>
        <w:t>5.3. Организатор аукциона в случае признания аукциона несостоявшимися вправе объявить о повторном проведении аукциона.</w:t>
      </w:r>
    </w:p>
    <w:p w:rsidR="009E6E2A" w:rsidRPr="009E6E2A" w:rsidRDefault="009E6E2A" w:rsidP="009E6E2A">
      <w:pPr>
        <w:spacing w:after="200" w:line="276" w:lineRule="auto"/>
        <w:jc w:val="both"/>
        <w:rPr>
          <w:rFonts w:eastAsiaTheme="minorEastAsia"/>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9E6E2A" w:rsidRPr="009E6E2A" w:rsidRDefault="009E6E2A" w:rsidP="009E6E2A">
      <w:pPr>
        <w:spacing w:after="0" w:line="276" w:lineRule="auto"/>
        <w:jc w:val="center"/>
        <w:rPr>
          <w:rFonts w:ascii="Times New Roman" w:eastAsiaTheme="minorEastAsia" w:hAnsi="Times New Roman"/>
          <w:b/>
          <w:sz w:val="24"/>
          <w:szCs w:val="24"/>
          <w:lang w:eastAsia="ru-RU"/>
        </w:rPr>
      </w:pPr>
    </w:p>
    <w:p w:rsidR="002B4C79" w:rsidRDefault="002B4C79"/>
    <w:sectPr w:rsidR="002B4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3469"/>
    <w:multiLevelType w:val="multilevel"/>
    <w:tmpl w:val="53B835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313C07D9"/>
    <w:multiLevelType w:val="hybridMultilevel"/>
    <w:tmpl w:val="6678A354"/>
    <w:lvl w:ilvl="0" w:tplc="3E04794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0E3FB9"/>
    <w:multiLevelType w:val="hybridMultilevel"/>
    <w:tmpl w:val="C0B8E086"/>
    <w:lvl w:ilvl="0" w:tplc="C194E3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9A"/>
    <w:rsid w:val="00202C9A"/>
    <w:rsid w:val="002B4C79"/>
    <w:rsid w:val="006953EE"/>
    <w:rsid w:val="009E6E2A"/>
    <w:rsid w:val="00C905E5"/>
    <w:rsid w:val="00FA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2DAC86-2384-4EDB-AEBC-5900A792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7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an-ude-eg.ru/t&#1086;day/zemeln/" TargetMode="External"/><Relationship Id="rId5" Type="http://schemas.openxmlformats.org/officeDocument/2006/relationships/hyperlink" Target="consultantplus://offline/ref=D3CE0DD8079441E41903CFA0BF2FE1A60D8768A1DDADE327F71891C3E9fBD9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4093</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2016-07-18T05:49:00Z</cp:lastPrinted>
  <dcterms:created xsi:type="dcterms:W3CDTF">2016-07-18T03:08:00Z</dcterms:created>
  <dcterms:modified xsi:type="dcterms:W3CDTF">2016-07-18T05:49:00Z</dcterms:modified>
</cp:coreProperties>
</file>